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2026 - 320</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Gemeinde Bohmte / Erweiterung der Kindertagesstätte Hummelhof - Maler- und Bodenbelagsarbeiten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Maler- und Bodenbelagsarbeiten.
Folgende Ausführungszeiten sind vorgesehen:
Erweiterung: 
Malerarbeiten: 15.03.2027 bis 28.04.2027 
Bodenbelagsarbeiten: 09.04.2027 bis 23.04.2027
Bestand: 
Malerarbeiten: 08.07.2027 bis 18.08.2027</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