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2026-UVgO-37/3-006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Lieferung von einer elektrohydraulischen Fahrtrage Kartsana powerBrava TG1000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elektrohydraulische Fahrtrage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