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2026-UVgO-37/3-008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Lieferung 38 Atemschutzgeräte AirBoss Connect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Lieferung 38 Atemschutzgeräte AirBoss Connect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