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2026-UVgO-37/3-007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Lieferung von hydraulischen Rettungsgeräten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Lieferung von hydraulischen Rettungsgeräten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