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Mod. Fenster/Türen Fassade - Gewerk: Dachabdichtungsarbeiten I04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MHH - I02 - Mod. Fenster/Türen Fassade - Gewerk: Dachabdichtungsarbeiten I04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