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F981A" w14:textId="77777777" w:rsidR="004E1AF6" w:rsidRDefault="004E1AF6">
      <w:pPr>
        <w:spacing w:before="0" w:after="0" w:line="240" w:lineRule="auto"/>
        <w:jc w:val="center"/>
        <w:rPr>
          <w:b/>
          <w:sz w:val="56"/>
          <w:szCs w:val="56"/>
        </w:rPr>
      </w:pPr>
      <w:bookmarkStart w:id="0" w:name="_heading=h.na1ndz3r7a8r" w:colFirst="0" w:colLast="0"/>
      <w:bookmarkEnd w:id="0"/>
    </w:p>
    <w:p w14:paraId="7C7AE765" w14:textId="77777777" w:rsidR="004E1AF6" w:rsidRDefault="004E1AF6">
      <w:pPr>
        <w:spacing w:before="0" w:after="0" w:line="240" w:lineRule="auto"/>
        <w:jc w:val="center"/>
        <w:rPr>
          <w:b/>
          <w:sz w:val="56"/>
          <w:szCs w:val="56"/>
        </w:rPr>
      </w:pPr>
    </w:p>
    <w:p w14:paraId="120C189D" w14:textId="77777777" w:rsidR="004E1AF6" w:rsidRDefault="00E94246">
      <w:pPr>
        <w:spacing w:before="0" w:after="0" w:line="240" w:lineRule="auto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Preisblatt</w:t>
      </w:r>
    </w:p>
    <w:p w14:paraId="7518E984" w14:textId="77777777" w:rsidR="004E1AF6" w:rsidRDefault="004E1AF6">
      <w:pPr>
        <w:spacing w:before="0" w:after="0" w:line="240" w:lineRule="auto"/>
        <w:jc w:val="center"/>
        <w:rPr>
          <w:b/>
          <w:sz w:val="36"/>
          <w:szCs w:val="36"/>
        </w:rPr>
      </w:pPr>
      <w:bookmarkStart w:id="1" w:name="bookmark=id.5c5qwwr1q0ly" w:colFirst="0" w:colLast="0"/>
      <w:bookmarkEnd w:id="1"/>
    </w:p>
    <w:p w14:paraId="57C36CC8" w14:textId="77777777" w:rsidR="004E1AF6" w:rsidRDefault="00E94246">
      <w:pPr>
        <w:spacing w:before="0"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zur Ausschreibung</w:t>
      </w:r>
    </w:p>
    <w:p w14:paraId="7F3109FF" w14:textId="77777777" w:rsidR="004E1AF6" w:rsidRDefault="004E1AF6">
      <w:pPr>
        <w:spacing w:before="0" w:after="0" w:line="240" w:lineRule="auto"/>
        <w:jc w:val="center"/>
        <w:rPr>
          <w:b/>
          <w:sz w:val="36"/>
          <w:szCs w:val="36"/>
        </w:rPr>
      </w:pPr>
    </w:p>
    <w:p w14:paraId="5E4CE04C" w14:textId="77777777" w:rsidR="004E1AF6" w:rsidRDefault="004E1AF6">
      <w:pPr>
        <w:spacing w:before="0" w:after="0" w:line="240" w:lineRule="auto"/>
        <w:jc w:val="center"/>
        <w:rPr>
          <w:b/>
          <w:sz w:val="36"/>
          <w:szCs w:val="36"/>
        </w:rPr>
      </w:pPr>
    </w:p>
    <w:p w14:paraId="4645AFA8" w14:textId="1020B5C9" w:rsidR="004E1AF6" w:rsidRDefault="00E94246">
      <w:pPr>
        <w:tabs>
          <w:tab w:val="left" w:pos="900"/>
        </w:tabs>
        <w:jc w:val="center"/>
        <w:rPr>
          <w:b/>
          <w:sz w:val="32"/>
          <w:szCs w:val="32"/>
        </w:rPr>
      </w:pPr>
      <w:bookmarkStart w:id="2" w:name="_heading=h.kr88kcek72a0" w:colFirst="0" w:colLast="0"/>
      <w:bookmarkEnd w:id="2"/>
      <w:r>
        <w:rPr>
          <w:b/>
          <w:sz w:val="32"/>
          <w:szCs w:val="32"/>
        </w:rPr>
        <w:t xml:space="preserve">Rahmenvereinbarung </w:t>
      </w:r>
      <w:r w:rsidR="00CE7531">
        <w:rPr>
          <w:b/>
          <w:sz w:val="32"/>
          <w:szCs w:val="32"/>
        </w:rPr>
        <w:t>Palo Alto</w:t>
      </w:r>
      <w:r>
        <w:rPr>
          <w:b/>
          <w:sz w:val="32"/>
          <w:szCs w:val="32"/>
        </w:rPr>
        <w:t xml:space="preserve"> </w:t>
      </w:r>
    </w:p>
    <w:p w14:paraId="66958C06" w14:textId="77777777" w:rsidR="00CE7531" w:rsidRPr="00CE7531" w:rsidRDefault="00CE7531" w:rsidP="00CE753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00"/>
        </w:tabs>
        <w:spacing w:line="280" w:lineRule="exact"/>
        <w:jc w:val="center"/>
        <w:rPr>
          <w:rFonts w:eastAsia="Times New Roman"/>
          <w:b/>
          <w:bCs/>
          <w:sz w:val="32"/>
          <w:szCs w:val="32"/>
          <w:lang w:val="de-DE" w:eastAsia="de-DE"/>
        </w:rPr>
      </w:pPr>
      <w:r w:rsidRPr="00CE7531">
        <w:rPr>
          <w:rFonts w:eastAsia="Times New Roman"/>
          <w:b/>
          <w:bCs/>
          <w:sz w:val="32"/>
          <w:szCs w:val="32"/>
          <w:lang w:val="de-DE" w:eastAsia="de-DE"/>
        </w:rPr>
        <w:t>Next Generation Firewall und Prisma SASE</w:t>
      </w:r>
    </w:p>
    <w:p w14:paraId="7A709705" w14:textId="5B779B4C" w:rsidR="004E1AF6" w:rsidRDefault="004E1AF6">
      <w:pPr>
        <w:tabs>
          <w:tab w:val="left" w:pos="900"/>
        </w:tabs>
        <w:spacing w:line="276" w:lineRule="auto"/>
        <w:jc w:val="center"/>
        <w:rPr>
          <w:b/>
          <w:sz w:val="32"/>
          <w:szCs w:val="32"/>
        </w:rPr>
      </w:pPr>
    </w:p>
    <w:p w14:paraId="4C5E9699" w14:textId="77777777" w:rsidR="004E1AF6" w:rsidRDefault="004E1AF6">
      <w:pPr>
        <w:tabs>
          <w:tab w:val="clear" w:pos="2127"/>
          <w:tab w:val="left" w:pos="851"/>
          <w:tab w:val="left" w:pos="1418"/>
          <w:tab w:val="left" w:pos="2126"/>
        </w:tabs>
        <w:spacing w:before="240" w:line="300" w:lineRule="auto"/>
        <w:jc w:val="center"/>
        <w:rPr>
          <w:b/>
          <w:color w:val="000000"/>
          <w:sz w:val="36"/>
          <w:szCs w:val="36"/>
        </w:rPr>
      </w:pPr>
    </w:p>
    <w:p w14:paraId="63C4481E" w14:textId="77777777" w:rsidR="004E1AF6" w:rsidRDefault="00E94246">
      <w:pPr>
        <w:tabs>
          <w:tab w:val="clear" w:pos="2127"/>
          <w:tab w:val="left" w:pos="851"/>
          <w:tab w:val="left" w:pos="1418"/>
          <w:tab w:val="left" w:pos="2126"/>
        </w:tabs>
        <w:spacing w:before="240" w:line="300" w:lineRule="auto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für das</w:t>
      </w:r>
    </w:p>
    <w:p w14:paraId="7C0F8D3F" w14:textId="77777777" w:rsidR="004E1AF6" w:rsidRDefault="00E94246">
      <w:pPr>
        <w:tabs>
          <w:tab w:val="clear" w:pos="2127"/>
          <w:tab w:val="left" w:pos="851"/>
          <w:tab w:val="left" w:pos="1418"/>
          <w:tab w:val="left" w:pos="2126"/>
        </w:tabs>
        <w:spacing w:before="240" w:line="300" w:lineRule="auto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Land Niedersachsen,</w:t>
      </w:r>
    </w:p>
    <w:p w14:paraId="7BAAAEBB" w14:textId="77777777" w:rsidR="004E1AF6" w:rsidRDefault="004E1AF6">
      <w:pPr>
        <w:tabs>
          <w:tab w:val="clear" w:pos="2127"/>
          <w:tab w:val="left" w:pos="851"/>
          <w:tab w:val="left" w:pos="1418"/>
          <w:tab w:val="left" w:pos="2126"/>
        </w:tabs>
        <w:spacing w:before="240" w:line="300" w:lineRule="auto"/>
        <w:jc w:val="center"/>
        <w:rPr>
          <w:b/>
          <w:color w:val="000000"/>
          <w:sz w:val="36"/>
          <w:szCs w:val="36"/>
        </w:rPr>
      </w:pPr>
    </w:p>
    <w:p w14:paraId="5DFE3E15" w14:textId="77777777" w:rsidR="004E1AF6" w:rsidRDefault="00E94246">
      <w:pPr>
        <w:tabs>
          <w:tab w:val="clear" w:pos="2127"/>
          <w:tab w:val="left" w:pos="851"/>
          <w:tab w:val="left" w:pos="1418"/>
          <w:tab w:val="left" w:pos="2126"/>
        </w:tabs>
        <w:spacing w:before="240" w:line="300" w:lineRule="auto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vertreten durch</w:t>
      </w:r>
    </w:p>
    <w:p w14:paraId="7DA09918" w14:textId="77777777" w:rsidR="004E1AF6" w:rsidRDefault="00E94246">
      <w:pPr>
        <w:tabs>
          <w:tab w:val="clear" w:pos="2127"/>
          <w:tab w:val="left" w:pos="851"/>
          <w:tab w:val="left" w:pos="1418"/>
          <w:tab w:val="left" w:pos="2126"/>
        </w:tabs>
        <w:spacing w:before="240" w:line="300" w:lineRule="auto"/>
        <w:jc w:val="center"/>
        <w:rPr>
          <w:b/>
          <w:color w:val="000000"/>
          <w:sz w:val="36"/>
          <w:szCs w:val="36"/>
        </w:rPr>
      </w:pPr>
      <w:proofErr w:type="spellStart"/>
      <w:r>
        <w:rPr>
          <w:b/>
          <w:color w:val="000000"/>
          <w:sz w:val="36"/>
          <w:szCs w:val="36"/>
        </w:rPr>
        <w:t>IT.Niedersachsen</w:t>
      </w:r>
      <w:proofErr w:type="spellEnd"/>
    </w:p>
    <w:p w14:paraId="151E3C63" w14:textId="77777777" w:rsidR="004E1AF6" w:rsidRDefault="004E1AF6">
      <w:pPr>
        <w:spacing w:before="0" w:after="0" w:line="240" w:lineRule="auto"/>
        <w:jc w:val="center"/>
        <w:rPr>
          <w:b/>
        </w:rPr>
      </w:pPr>
    </w:p>
    <w:p w14:paraId="43FF4F72" w14:textId="77777777" w:rsidR="004E1AF6" w:rsidRDefault="004E1AF6">
      <w:pPr>
        <w:spacing w:before="0" w:after="0" w:line="240" w:lineRule="auto"/>
        <w:jc w:val="center"/>
        <w:rPr>
          <w:b/>
        </w:rPr>
      </w:pPr>
    </w:p>
    <w:p w14:paraId="3497AC12" w14:textId="77777777" w:rsidR="004E1AF6" w:rsidRDefault="004E1AF6">
      <w:pPr>
        <w:spacing w:before="0" w:after="0" w:line="240" w:lineRule="auto"/>
        <w:jc w:val="center"/>
        <w:rPr>
          <w:b/>
        </w:rPr>
      </w:pPr>
    </w:p>
    <w:p w14:paraId="39B0F858" w14:textId="77777777" w:rsidR="004E1AF6" w:rsidRDefault="004E1AF6">
      <w:pPr>
        <w:spacing w:before="0" w:after="0" w:line="240" w:lineRule="auto"/>
        <w:jc w:val="center"/>
        <w:rPr>
          <w:b/>
        </w:rPr>
      </w:pPr>
    </w:p>
    <w:p w14:paraId="55341E96" w14:textId="77777777" w:rsidR="004E1AF6" w:rsidRDefault="004E1AF6">
      <w:pPr>
        <w:spacing w:before="0" w:after="0" w:line="240" w:lineRule="auto"/>
        <w:jc w:val="center"/>
        <w:rPr>
          <w:b/>
        </w:rPr>
      </w:pPr>
    </w:p>
    <w:p w14:paraId="4B86396F" w14:textId="77777777" w:rsidR="004E1AF6" w:rsidRDefault="004E1AF6">
      <w:pPr>
        <w:spacing w:before="0" w:after="0" w:line="240" w:lineRule="auto"/>
        <w:jc w:val="center"/>
        <w:rPr>
          <w:b/>
        </w:rPr>
      </w:pPr>
    </w:p>
    <w:p w14:paraId="77562219" w14:textId="77777777" w:rsidR="004E1AF6" w:rsidRDefault="004E1AF6">
      <w:pPr>
        <w:spacing w:before="0" w:after="0" w:line="240" w:lineRule="auto"/>
      </w:pPr>
    </w:p>
    <w:p w14:paraId="3E6723ED" w14:textId="77777777" w:rsidR="004E1AF6" w:rsidRDefault="004E1AF6">
      <w:pPr>
        <w:spacing w:before="0" w:after="0" w:line="240" w:lineRule="auto"/>
      </w:pPr>
    </w:p>
    <w:p w14:paraId="15DA04E8" w14:textId="77777777" w:rsidR="004E1AF6" w:rsidRDefault="004E1AF6">
      <w:pPr>
        <w:spacing w:before="0" w:after="0" w:line="240" w:lineRule="auto"/>
      </w:pPr>
    </w:p>
    <w:p w14:paraId="67FAE888" w14:textId="230EB159" w:rsidR="004E1AF6" w:rsidRDefault="00E94246">
      <w:r>
        <w:rPr>
          <w:b/>
        </w:rPr>
        <w:t>Ausschreibungsnummer:</w:t>
      </w:r>
      <w:r>
        <w:tab/>
        <w:t>2</w:t>
      </w:r>
      <w:r w:rsidR="00AD36B6">
        <w:t>5</w:t>
      </w:r>
      <w:r>
        <w:t>/</w:t>
      </w:r>
      <w:r w:rsidR="00AD36B6">
        <w:t>279</w:t>
      </w:r>
    </w:p>
    <w:p w14:paraId="1FB7A8B6" w14:textId="77777777" w:rsidR="004E1AF6" w:rsidRDefault="00E94246">
      <w:r>
        <w:rPr>
          <w:b/>
        </w:rPr>
        <w:t>Version:</w:t>
      </w:r>
      <w:r>
        <w:t xml:space="preserve"> </w:t>
      </w:r>
      <w:r>
        <w:tab/>
      </w:r>
      <w:r>
        <w:tab/>
      </w:r>
      <w:r>
        <w:tab/>
      </w:r>
      <w:r>
        <w:tab/>
        <w:t>1</w:t>
      </w:r>
    </w:p>
    <w:p w14:paraId="63D018E5" w14:textId="77777777" w:rsidR="004E1AF6" w:rsidRDefault="00E94246">
      <w:pPr>
        <w:sectPr w:rsidR="004E1AF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1531" w:right="1418" w:bottom="1531" w:left="1418" w:header="720" w:footer="720" w:gutter="0"/>
          <w:pgNumType w:start="1"/>
          <w:cols w:space="720"/>
          <w:titlePg/>
        </w:sectPr>
      </w:pPr>
      <w:r>
        <w:rPr>
          <w:b/>
        </w:rPr>
        <w:t>Gesamtseitenzahl:</w:t>
      </w:r>
      <w:r>
        <w:tab/>
      </w:r>
      <w:r>
        <w:tab/>
      </w:r>
      <w:r>
        <w:tab/>
        <w:t>5</w:t>
      </w:r>
    </w:p>
    <w:p w14:paraId="4157EDAC" w14:textId="77777777" w:rsidR="004E1AF6" w:rsidRDefault="00E94246">
      <w:pPr>
        <w:pStyle w:val="berschrift1"/>
      </w:pPr>
      <w:r>
        <w:lastRenderedPageBreak/>
        <w:t>Preisblatt</w:t>
      </w:r>
    </w:p>
    <w:p w14:paraId="6545A936" w14:textId="77777777" w:rsidR="004E1AF6" w:rsidRDefault="00E94246">
      <w:pPr>
        <w:jc w:val="left"/>
      </w:pPr>
      <w:r>
        <w:t xml:space="preserve">Alle Preise im Preisblatt sind als </w:t>
      </w:r>
      <w:r>
        <w:rPr>
          <w:b/>
        </w:rPr>
        <w:t>Nettopreise</w:t>
      </w:r>
      <w:r>
        <w:t xml:space="preserve"> anzugeben.</w:t>
      </w:r>
    </w:p>
    <w:p w14:paraId="3C7972A1" w14:textId="77777777" w:rsidR="004E1AF6" w:rsidRDefault="00E94246">
      <w:pPr>
        <w:jc w:val="left"/>
      </w:pPr>
      <w:r>
        <w:t>Dieses Preisblatt hat zwei Funktionen:</w:t>
      </w:r>
    </w:p>
    <w:p w14:paraId="1A2F678D" w14:textId="77777777" w:rsidR="004E1AF6" w:rsidRDefault="00E94246">
      <w:pPr>
        <w:numPr>
          <w:ilvl w:val="0"/>
          <w:numId w:val="1"/>
        </w:numPr>
        <w:spacing w:before="0" w:after="0" w:line="240" w:lineRule="auto"/>
        <w:jc w:val="left"/>
      </w:pPr>
      <w:r>
        <w:t>zum einen ist das Preisblatt eine Zusammenstellung sämtlicher Preise, Rabattsätze und Prozentsätze für die angebotenen Leistungen,</w:t>
      </w:r>
    </w:p>
    <w:p w14:paraId="27A456A1" w14:textId="77777777" w:rsidR="004E1AF6" w:rsidRDefault="00E94246">
      <w:pPr>
        <w:numPr>
          <w:ilvl w:val="0"/>
          <w:numId w:val="1"/>
        </w:numPr>
        <w:spacing w:before="0" w:after="0" w:line="240" w:lineRule="auto"/>
        <w:jc w:val="left"/>
      </w:pPr>
      <w:r>
        <w:t xml:space="preserve">zum anderen dient es zur Ermittlung des Gesamtangebotspreises für die Vergabestelle (siehe Kapitel „Preisermittlung“ der Vergabeunterlage). </w:t>
      </w:r>
    </w:p>
    <w:p w14:paraId="669C2020" w14:textId="77777777" w:rsidR="004E1AF6" w:rsidRDefault="00E94246">
      <w:pPr>
        <w:jc w:val="left"/>
      </w:pPr>
      <w:r>
        <w:t>Für alle in diesem Zusammenhang genannten Beträge gilt einheitlich der Euro als Währung.</w:t>
      </w:r>
    </w:p>
    <w:p w14:paraId="0E8949F7" w14:textId="77777777" w:rsidR="004E1AF6" w:rsidRDefault="00E94246">
      <w:pPr>
        <w:jc w:val="left"/>
        <w:rPr>
          <w:b/>
          <w:color w:val="FF0000"/>
        </w:rPr>
      </w:pPr>
      <w:r>
        <w:rPr>
          <w:b/>
          <w:color w:val="FF0000"/>
        </w:rPr>
        <w:t>Hinweise zum Ausfüllen des Preisblattes – Bitte beachten!</w:t>
      </w:r>
    </w:p>
    <w:p w14:paraId="43E73025" w14:textId="77777777" w:rsidR="004E1AF6" w:rsidRDefault="00E94246">
      <w:pPr>
        <w:numPr>
          <w:ilvl w:val="0"/>
          <w:numId w:val="2"/>
        </w:numPr>
        <w:spacing w:after="0"/>
        <w:jc w:val="left"/>
      </w:pPr>
      <w:r>
        <w:rPr>
          <w:color w:val="000000"/>
        </w:rPr>
        <w:t xml:space="preserve">Für die Referenz A </w:t>
      </w:r>
    </w:p>
    <w:p w14:paraId="172EC3C0" w14:textId="77777777" w:rsidR="004E1AF6" w:rsidRDefault="00E94246">
      <w:pPr>
        <w:numPr>
          <w:ilvl w:val="1"/>
          <w:numId w:val="2"/>
        </w:numPr>
        <w:spacing w:before="0" w:after="0"/>
        <w:jc w:val="left"/>
      </w:pPr>
      <w:r>
        <w:rPr>
          <w:color w:val="000000"/>
        </w:rPr>
        <w:t xml:space="preserve">sind </w:t>
      </w:r>
      <w:r>
        <w:rPr>
          <w:b/>
          <w:color w:val="000000"/>
        </w:rPr>
        <w:t>Rabattsätze</w:t>
      </w:r>
      <w:r>
        <w:rPr>
          <w:color w:val="000000"/>
        </w:rPr>
        <w:t xml:space="preserve"> bezogen auf die Herstellerpreisliste anzugeben, aus denen sich die Vergütung jeweils zum Datum der Bestellung ergibt.</w:t>
      </w:r>
    </w:p>
    <w:p w14:paraId="78185B16" w14:textId="77777777" w:rsidR="004E1AF6" w:rsidRDefault="00E94246">
      <w:pPr>
        <w:spacing w:before="0" w:after="0"/>
        <w:ind w:left="1440"/>
        <w:jc w:val="left"/>
        <w:rPr>
          <w:color w:val="000000"/>
        </w:rPr>
      </w:pPr>
      <w:r>
        <w:rPr>
          <w:color w:val="000000"/>
          <w:u w:val="single"/>
        </w:rPr>
        <w:t>Beispiel 1:</w:t>
      </w:r>
      <w:r>
        <w:rPr>
          <w:color w:val="000000"/>
        </w:rPr>
        <w:t xml:space="preserve"> </w:t>
      </w:r>
      <w:r>
        <w:rPr>
          <w:color w:val="000000"/>
        </w:rPr>
        <w:tab/>
        <w:t xml:space="preserve">Produktpreis gemäß Herstellerpreisliste = 10.000 €; </w:t>
      </w:r>
    </w:p>
    <w:p w14:paraId="596B5FFD" w14:textId="77777777" w:rsidR="004E1AF6" w:rsidRDefault="00E94246">
      <w:pPr>
        <w:spacing w:before="0" w:after="0"/>
        <w:ind w:left="2148" w:firstLine="684"/>
        <w:jc w:val="left"/>
        <w:rPr>
          <w:color w:val="000000"/>
        </w:rPr>
      </w:pPr>
      <w:r>
        <w:rPr>
          <w:b/>
          <w:color w:val="000000"/>
        </w:rPr>
        <w:t>Rabattsatz</w:t>
      </w:r>
      <w:r>
        <w:rPr>
          <w:color w:val="000000"/>
        </w:rPr>
        <w:t xml:space="preserve"> gemäß Preisblatt = 20 %; </w:t>
      </w:r>
    </w:p>
    <w:p w14:paraId="074E56A3" w14:textId="77777777" w:rsidR="004E1AF6" w:rsidRDefault="00E94246">
      <w:pPr>
        <w:spacing w:before="0" w:after="0"/>
        <w:ind w:left="2148" w:firstLine="684"/>
        <w:jc w:val="left"/>
        <w:rPr>
          <w:color w:val="000000"/>
        </w:rPr>
      </w:pPr>
      <w:r>
        <w:rPr>
          <w:color w:val="000000"/>
        </w:rPr>
        <w:t>Vergütung = 8.000 €</w:t>
      </w:r>
    </w:p>
    <w:p w14:paraId="635E6A01" w14:textId="77777777" w:rsidR="004E1AF6" w:rsidRDefault="004E1AF6">
      <w:pPr>
        <w:spacing w:before="0" w:after="0"/>
        <w:ind w:left="2148" w:firstLine="684"/>
        <w:jc w:val="left"/>
        <w:rPr>
          <w:color w:val="000000"/>
        </w:rPr>
      </w:pPr>
    </w:p>
    <w:p w14:paraId="38158A72" w14:textId="77777777" w:rsidR="004E1AF6" w:rsidRDefault="00E94246">
      <w:pPr>
        <w:numPr>
          <w:ilvl w:val="0"/>
          <w:numId w:val="2"/>
        </w:numPr>
        <w:spacing w:before="0" w:after="0"/>
        <w:jc w:val="left"/>
      </w:pPr>
      <w:r>
        <w:rPr>
          <w:color w:val="000000"/>
        </w:rPr>
        <w:t>Für die Referenz B und C (Instandhaltungs- und Pflegepauschale im Servicelevel Standard und Erweitert</w:t>
      </w:r>
    </w:p>
    <w:p w14:paraId="2D6D0857" w14:textId="77777777" w:rsidR="004E1AF6" w:rsidRDefault="00E94246">
      <w:pPr>
        <w:numPr>
          <w:ilvl w:val="1"/>
          <w:numId w:val="2"/>
        </w:numPr>
        <w:spacing w:before="0" w:after="0"/>
        <w:jc w:val="left"/>
      </w:pPr>
      <w:r>
        <w:rPr>
          <w:color w:val="000000"/>
        </w:rPr>
        <w:t xml:space="preserve">sind </w:t>
      </w:r>
      <w:r>
        <w:rPr>
          <w:b/>
          <w:color w:val="000000"/>
        </w:rPr>
        <w:t>Prozentsätze</w:t>
      </w:r>
      <w:r>
        <w:rPr>
          <w:color w:val="000000"/>
        </w:rPr>
        <w:t xml:space="preserve"> auf die bereits rabattierte Herstellerpreisliste (gemäß Referenz A) für Hard und Software anzugeben, aus denen sich die Vergütung jeweils zum Datum der Bestellung ergibt.</w:t>
      </w:r>
    </w:p>
    <w:p w14:paraId="4AE5ABAD" w14:textId="77777777" w:rsidR="004E1AF6" w:rsidRDefault="00E94246">
      <w:pPr>
        <w:spacing w:before="0" w:after="0"/>
        <w:ind w:left="1440"/>
        <w:jc w:val="left"/>
        <w:rPr>
          <w:color w:val="000000"/>
        </w:rPr>
      </w:pPr>
      <w:r>
        <w:rPr>
          <w:color w:val="000000"/>
          <w:u w:val="single"/>
        </w:rPr>
        <w:t>Beispiel 1:</w:t>
      </w:r>
      <w:r>
        <w:rPr>
          <w:color w:val="000000"/>
        </w:rPr>
        <w:t xml:space="preserve"> </w:t>
      </w:r>
      <w:r>
        <w:rPr>
          <w:color w:val="000000"/>
        </w:rPr>
        <w:tab/>
        <w:t xml:space="preserve">Produktpreis gemäß Herstellerpreisliste = 10.000 €; </w:t>
      </w:r>
    </w:p>
    <w:p w14:paraId="67F7DCEB" w14:textId="77777777" w:rsidR="004E1AF6" w:rsidRDefault="00E94246">
      <w:pPr>
        <w:spacing w:before="0" w:after="0"/>
        <w:ind w:left="2148" w:firstLine="684"/>
        <w:jc w:val="left"/>
        <w:rPr>
          <w:color w:val="000000"/>
        </w:rPr>
      </w:pPr>
      <w:r>
        <w:rPr>
          <w:b/>
          <w:color w:val="000000"/>
        </w:rPr>
        <w:t>Rabattsatz</w:t>
      </w:r>
      <w:r>
        <w:rPr>
          <w:color w:val="000000"/>
        </w:rPr>
        <w:t xml:space="preserve"> gemäß Preisblatt Referenz </w:t>
      </w:r>
      <w:proofErr w:type="spellStart"/>
      <w:r>
        <w:rPr>
          <w:color w:val="000000"/>
        </w:rPr>
        <w:t>A.x</w:t>
      </w:r>
      <w:proofErr w:type="spellEnd"/>
      <w:r>
        <w:rPr>
          <w:color w:val="000000"/>
        </w:rPr>
        <w:t xml:space="preserve"> = 20 %; </w:t>
      </w:r>
    </w:p>
    <w:p w14:paraId="2AE311BE" w14:textId="77777777" w:rsidR="004E1AF6" w:rsidRDefault="00E94246">
      <w:pPr>
        <w:spacing w:before="0" w:after="0"/>
        <w:ind w:left="2148" w:firstLine="684"/>
        <w:jc w:val="left"/>
        <w:rPr>
          <w:color w:val="000000"/>
        </w:rPr>
      </w:pPr>
      <w:r>
        <w:rPr>
          <w:b/>
          <w:color w:val="000000"/>
        </w:rPr>
        <w:t xml:space="preserve">Prozentsatz </w:t>
      </w:r>
      <w:r>
        <w:rPr>
          <w:color w:val="000000"/>
        </w:rPr>
        <w:t>gemäß Preisblatt = 10%</w:t>
      </w:r>
    </w:p>
    <w:p w14:paraId="642C6EDA" w14:textId="77777777" w:rsidR="004E1AF6" w:rsidRDefault="00E94246">
      <w:pPr>
        <w:spacing w:before="0"/>
        <w:ind w:left="2148" w:firstLine="684"/>
        <w:jc w:val="left"/>
        <w:rPr>
          <w:color w:val="000000"/>
        </w:rPr>
      </w:pPr>
      <w:r>
        <w:rPr>
          <w:color w:val="000000"/>
        </w:rPr>
        <w:t>Vergütung = (10.000 € - 2.000 €) * 10 % = 800 €</w:t>
      </w:r>
    </w:p>
    <w:p w14:paraId="17A59051" w14:textId="77777777" w:rsidR="004E1AF6" w:rsidRDefault="004E1AF6">
      <w:pPr>
        <w:jc w:val="left"/>
      </w:pPr>
    </w:p>
    <w:p w14:paraId="459E3536" w14:textId="77777777" w:rsidR="004E1AF6" w:rsidRDefault="00E94246">
      <w:pPr>
        <w:jc w:val="left"/>
        <w:rPr>
          <w:b/>
        </w:rPr>
      </w:pPr>
      <w:r>
        <w:rPr>
          <w:b/>
        </w:rPr>
        <w:t xml:space="preserve">Ein Vergleich der Angebote ist nur möglich, wenn bei den unter Referenz A, B, C, D, E und F nachstehend aufgeführten Leistungen ein Rabatt- oder Prozentsatz angegeben wird. </w:t>
      </w:r>
    </w:p>
    <w:p w14:paraId="616C44E3" w14:textId="77777777" w:rsidR="004E1AF6" w:rsidRDefault="00E94246">
      <w:pPr>
        <w:jc w:val="left"/>
        <w:rPr>
          <w:b/>
        </w:rPr>
      </w:pPr>
      <w:r>
        <w:rPr>
          <w:b/>
        </w:rPr>
        <w:t>Für Referenz G ist ein Tagessatz in Euro anzugeben. Für Referenz H sind Stundensätze in Euro anzugeben.</w:t>
      </w:r>
    </w:p>
    <w:p w14:paraId="119BA45D" w14:textId="77777777" w:rsidR="004E1AF6" w:rsidRDefault="00E94246">
      <w:pPr>
        <w:jc w:val="left"/>
        <w:rPr>
          <w:b/>
        </w:rPr>
      </w:pPr>
      <w:r>
        <w:rPr>
          <w:b/>
        </w:rPr>
        <w:t xml:space="preserve">Wir bitten um Eintragung der Preise, Rabatt- und Prozentsätze in den nachfolgenden Tabellen. Es sind Eintragungen in allen Positionen vorzunehmen. </w:t>
      </w:r>
    </w:p>
    <w:p w14:paraId="1AFD4CD8" w14:textId="77777777" w:rsidR="004E1AF6" w:rsidRDefault="00E94246">
      <w:pPr>
        <w:jc w:val="left"/>
        <w:rPr>
          <w:b/>
        </w:rPr>
      </w:pPr>
      <w:r>
        <w:rPr>
          <w:b/>
        </w:rPr>
        <w:t>Kann für eine Position kein Rabatt</w:t>
      </w:r>
      <w:proofErr w:type="gramStart"/>
      <w:r>
        <w:rPr>
          <w:b/>
        </w:rPr>
        <w:t>-  oder</w:t>
      </w:r>
      <w:proofErr w:type="gramEnd"/>
      <w:r>
        <w:rPr>
          <w:b/>
        </w:rPr>
        <w:t xml:space="preserve"> Prozentsatz gewährt werden, ist dort 0% einzutragen. </w:t>
      </w:r>
    </w:p>
    <w:p w14:paraId="0279B1C5" w14:textId="77777777" w:rsidR="004E1AF6" w:rsidRDefault="00E94246">
      <w:pPr>
        <w:jc w:val="left"/>
        <w:rPr>
          <w:b/>
        </w:rPr>
      </w:pPr>
      <w:r>
        <w:rPr>
          <w:b/>
        </w:rPr>
        <w:t>Einzelpositionen, die keine Kosten verursachen, sind mit der Eintragung 0,- Euro zu versehen.</w:t>
      </w:r>
    </w:p>
    <w:p w14:paraId="11A587FE" w14:textId="77777777" w:rsidR="004E1AF6" w:rsidRDefault="004E1AF6">
      <w:pPr>
        <w:jc w:val="left"/>
        <w:rPr>
          <w:b/>
        </w:rPr>
      </w:pPr>
    </w:p>
    <w:p w14:paraId="165EE250" w14:textId="77777777" w:rsidR="004E1AF6" w:rsidRDefault="00E94246">
      <w:pPr>
        <w:jc w:val="left"/>
        <w:rPr>
          <w:b/>
          <w:sz w:val="22"/>
          <w:szCs w:val="22"/>
        </w:rPr>
      </w:pPr>
      <w:r>
        <w:rPr>
          <w:b/>
        </w:rPr>
        <w:t>Fehlende Angaben führen zum Ausschluss des Angebots.</w:t>
      </w:r>
    </w:p>
    <w:p w14:paraId="511CC2AC" w14:textId="77777777" w:rsidR="004E1AF6" w:rsidRDefault="00E94246">
      <w:pPr>
        <w:spacing w:before="0" w:after="0" w:line="240" w:lineRule="auto"/>
        <w:jc w:val="left"/>
        <w:rPr>
          <w:b/>
          <w:sz w:val="32"/>
          <w:szCs w:val="32"/>
        </w:rPr>
      </w:pPr>
      <w:r>
        <w:br w:type="page"/>
      </w:r>
    </w:p>
    <w:p w14:paraId="57650F62" w14:textId="77777777" w:rsidR="004E1AF6" w:rsidRDefault="00E94246">
      <w:pPr>
        <w:pStyle w:val="berschrift1"/>
      </w:pPr>
      <w:r>
        <w:lastRenderedPageBreak/>
        <w:t>Rabattsätze</w:t>
      </w:r>
    </w:p>
    <w:p w14:paraId="5B0C06B4" w14:textId="77777777" w:rsidR="004E1AF6" w:rsidRDefault="00E94246">
      <w:pPr>
        <w:rPr>
          <w:rFonts w:ascii="Calibri" w:eastAsia="Calibri" w:hAnsi="Calibri" w:cs="Calibri"/>
          <w:color w:val="000000"/>
          <w:sz w:val="21"/>
          <w:szCs w:val="21"/>
        </w:rPr>
      </w:pPr>
      <w:r>
        <w:t xml:space="preserve">Alle Rabattsätze müssen sich auf die offizielle </w:t>
      </w:r>
      <w:r>
        <w:rPr>
          <w:rFonts w:ascii="Calibri" w:eastAsia="Calibri" w:hAnsi="Calibri" w:cs="Calibri"/>
          <w:b/>
          <w:color w:val="000000"/>
          <w:sz w:val="21"/>
          <w:szCs w:val="21"/>
        </w:rPr>
        <w:t xml:space="preserve">Palo Alto Herstellerpreisliste </w:t>
      </w:r>
      <w:r>
        <w:rPr>
          <w:rFonts w:ascii="Calibri" w:eastAsia="Calibri" w:hAnsi="Calibri" w:cs="Calibri"/>
          <w:color w:val="000000"/>
          <w:sz w:val="21"/>
          <w:szCs w:val="21"/>
        </w:rPr>
        <w:t>beziehen.</w:t>
      </w:r>
    </w:p>
    <w:tbl>
      <w:tblPr>
        <w:tblStyle w:val="a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1"/>
        <w:gridCol w:w="6662"/>
        <w:gridCol w:w="1701"/>
      </w:tblGrid>
      <w:tr w:rsidR="004E1AF6" w14:paraId="3267DF3F" w14:textId="77777777">
        <w:trPr>
          <w:trHeight w:val="630"/>
        </w:trPr>
        <w:tc>
          <w:tcPr>
            <w:tcW w:w="1271" w:type="dxa"/>
            <w:shd w:val="clear" w:color="auto" w:fill="D0CECE"/>
            <w:vAlign w:val="center"/>
          </w:tcPr>
          <w:p w14:paraId="776A1B00" w14:textId="77777777" w:rsidR="004E1AF6" w:rsidRDefault="00E94246">
            <w:r>
              <w:rPr>
                <w:b/>
              </w:rPr>
              <w:t>Referenz</w:t>
            </w:r>
          </w:p>
        </w:tc>
        <w:tc>
          <w:tcPr>
            <w:tcW w:w="6662" w:type="dxa"/>
            <w:shd w:val="clear" w:color="auto" w:fill="D0CECE"/>
            <w:vAlign w:val="center"/>
          </w:tcPr>
          <w:p w14:paraId="3C9AD99E" w14:textId="77777777" w:rsidR="004E1AF6" w:rsidRDefault="00E94246">
            <w:r>
              <w:rPr>
                <w:b/>
              </w:rPr>
              <w:t>Leistungsgegenstand</w:t>
            </w:r>
          </w:p>
        </w:tc>
        <w:tc>
          <w:tcPr>
            <w:tcW w:w="1701" w:type="dxa"/>
            <w:shd w:val="clear" w:color="auto" w:fill="D0CECE"/>
            <w:vAlign w:val="center"/>
          </w:tcPr>
          <w:p w14:paraId="1B9B5DBD" w14:textId="77777777" w:rsidR="004E1AF6" w:rsidRDefault="00E94246">
            <w:r>
              <w:rPr>
                <w:b/>
              </w:rPr>
              <w:t>Rabattsatz in Prozent</w:t>
            </w:r>
          </w:p>
        </w:tc>
      </w:tr>
      <w:tr w:rsidR="004E1AF6" w14:paraId="5A605F9B" w14:textId="77777777">
        <w:trPr>
          <w:trHeight w:val="442"/>
        </w:trPr>
        <w:tc>
          <w:tcPr>
            <w:tcW w:w="1271" w:type="dxa"/>
            <w:shd w:val="clear" w:color="auto" w:fill="FFFF99"/>
            <w:vAlign w:val="center"/>
          </w:tcPr>
          <w:p w14:paraId="55EC4795" w14:textId="77777777" w:rsidR="004E1AF6" w:rsidRDefault="00E94246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6662" w:type="dxa"/>
            <w:shd w:val="clear" w:color="auto" w:fill="FFFF99"/>
            <w:vAlign w:val="center"/>
          </w:tcPr>
          <w:p w14:paraId="6482F4D8" w14:textId="77777777" w:rsidR="004E1AF6" w:rsidRDefault="00E94246">
            <w:pPr>
              <w:rPr>
                <w:b/>
              </w:rPr>
            </w:pPr>
            <w:r>
              <w:rPr>
                <w:b/>
              </w:rPr>
              <w:t>Rabattsätze in Bezug auf die Herstellerpreisliste</w:t>
            </w:r>
          </w:p>
        </w:tc>
        <w:tc>
          <w:tcPr>
            <w:tcW w:w="1701" w:type="dxa"/>
            <w:shd w:val="clear" w:color="auto" w:fill="FFFF99"/>
            <w:vAlign w:val="center"/>
          </w:tcPr>
          <w:p w14:paraId="0EF7FAE2" w14:textId="77777777" w:rsidR="004E1AF6" w:rsidRDefault="004E1AF6">
            <w:pPr>
              <w:rPr>
                <w:b/>
              </w:rPr>
            </w:pPr>
          </w:p>
        </w:tc>
      </w:tr>
      <w:tr w:rsidR="004E1AF6" w14:paraId="1724FAFB" w14:textId="77777777">
        <w:tc>
          <w:tcPr>
            <w:tcW w:w="1271" w:type="dxa"/>
            <w:vAlign w:val="center"/>
          </w:tcPr>
          <w:p w14:paraId="3E409D4B" w14:textId="77777777" w:rsidR="004E1AF6" w:rsidRDefault="00E94246">
            <w:pPr>
              <w:rPr>
                <w:b/>
              </w:rPr>
            </w:pPr>
            <w:r>
              <w:t>A.1</w:t>
            </w:r>
          </w:p>
        </w:tc>
        <w:tc>
          <w:tcPr>
            <w:tcW w:w="6662" w:type="dxa"/>
            <w:vAlign w:val="center"/>
          </w:tcPr>
          <w:p w14:paraId="4FDF13DF" w14:textId="77777777" w:rsidR="004E1AF6" w:rsidRPr="00495AE2" w:rsidRDefault="00E94246">
            <w:pPr>
              <w:rPr>
                <w:b/>
                <w:lang w:val="en-US"/>
              </w:rPr>
            </w:pPr>
            <w:r w:rsidRPr="00495AE2">
              <w:rPr>
                <w:b/>
                <w:lang w:val="en-US"/>
              </w:rPr>
              <w:t>Category A:</w:t>
            </w:r>
          </w:p>
          <w:p w14:paraId="3C0A32BF" w14:textId="77777777" w:rsidR="004E1AF6" w:rsidRPr="00495AE2" w:rsidRDefault="00E94246">
            <w:pPr>
              <w:rPr>
                <w:b/>
                <w:lang w:val="en-US"/>
              </w:rPr>
            </w:pPr>
            <w:r w:rsidRPr="00495AE2">
              <w:rPr>
                <w:lang w:val="en-US"/>
              </w:rPr>
              <w:t>Hardware Firewalls und Management: PA-Series &amp; Panorama HW Accessories, Transceivers, VSYS License</w:t>
            </w:r>
          </w:p>
        </w:tc>
        <w:tc>
          <w:tcPr>
            <w:tcW w:w="1701" w:type="dxa"/>
            <w:vAlign w:val="center"/>
          </w:tcPr>
          <w:p w14:paraId="6E498FF7" w14:textId="77777777" w:rsidR="004E1AF6" w:rsidRDefault="00E94246">
            <w:pPr>
              <w:jc w:val="center"/>
              <w:rPr>
                <w:b/>
              </w:rPr>
            </w:pPr>
            <w:r>
              <w:t>____%</w:t>
            </w:r>
          </w:p>
        </w:tc>
      </w:tr>
      <w:tr w:rsidR="004E1AF6" w14:paraId="434E948A" w14:textId="77777777">
        <w:tc>
          <w:tcPr>
            <w:tcW w:w="1271" w:type="dxa"/>
            <w:vAlign w:val="center"/>
          </w:tcPr>
          <w:p w14:paraId="00BD3997" w14:textId="77777777" w:rsidR="004E1AF6" w:rsidRDefault="00E94246">
            <w:r>
              <w:t>A.2</w:t>
            </w:r>
          </w:p>
        </w:tc>
        <w:tc>
          <w:tcPr>
            <w:tcW w:w="6662" w:type="dxa"/>
            <w:vAlign w:val="center"/>
          </w:tcPr>
          <w:p w14:paraId="7657177D" w14:textId="77777777" w:rsidR="004E1AF6" w:rsidRPr="00495AE2" w:rsidRDefault="00E94246">
            <w:pPr>
              <w:rPr>
                <w:b/>
                <w:lang w:val="en-US"/>
              </w:rPr>
            </w:pPr>
            <w:r w:rsidRPr="00495AE2">
              <w:rPr>
                <w:b/>
                <w:lang w:val="en-US"/>
              </w:rPr>
              <w:t>Category B:</w:t>
            </w:r>
          </w:p>
          <w:p w14:paraId="062D1B1D" w14:textId="77777777" w:rsidR="004E1AF6" w:rsidRPr="00495AE2" w:rsidRDefault="00E94246">
            <w:pPr>
              <w:rPr>
                <w:b/>
                <w:lang w:val="en-US"/>
              </w:rPr>
            </w:pPr>
            <w:r w:rsidRPr="00495AE2">
              <w:rPr>
                <w:lang w:val="en-US"/>
              </w:rPr>
              <w:t xml:space="preserve">CDSS Subscriptions: (Advanced) Threat Prevention, Advanced URL Filtering, (Advanced) DNS </w:t>
            </w:r>
            <w:proofErr w:type="gramStart"/>
            <w:r w:rsidRPr="00495AE2">
              <w:rPr>
                <w:lang w:val="en-US"/>
              </w:rPr>
              <w:t>Security,  (</w:t>
            </w:r>
            <w:proofErr w:type="gramEnd"/>
            <w:r w:rsidRPr="00495AE2">
              <w:rPr>
                <w:lang w:val="en-US"/>
              </w:rPr>
              <w:t xml:space="preserve">Advanced) Wildfire, Advanced SD-WAN, Enterprise DLP, AI Access Security, Device Security, SaaS Inline, SSPM, Strata Logging Service (Essentials &amp; Pro), Bundles und </w:t>
            </w:r>
            <w:proofErr w:type="spellStart"/>
            <w:r w:rsidRPr="00495AE2">
              <w:rPr>
                <w:lang w:val="en-US"/>
              </w:rPr>
              <w:t>andere</w:t>
            </w:r>
            <w:proofErr w:type="spellEnd"/>
            <w:r w:rsidRPr="00495AE2">
              <w:rPr>
                <w:lang w:val="en-US"/>
              </w:rPr>
              <w:t xml:space="preserve"> </w:t>
            </w:r>
            <w:proofErr w:type="spellStart"/>
            <w:r w:rsidRPr="00495AE2">
              <w:rPr>
                <w:lang w:val="en-US"/>
              </w:rPr>
              <w:t>zukünftige</w:t>
            </w:r>
            <w:proofErr w:type="spellEnd"/>
            <w:r w:rsidRPr="00495AE2">
              <w:rPr>
                <w:lang w:val="en-US"/>
              </w:rPr>
              <w:t xml:space="preserve"> Subscriptions </w:t>
            </w:r>
            <w:proofErr w:type="spellStart"/>
            <w:r w:rsidRPr="00495AE2">
              <w:rPr>
                <w:lang w:val="en-US"/>
              </w:rPr>
              <w:t>im</w:t>
            </w:r>
            <w:proofErr w:type="spellEnd"/>
            <w:r w:rsidRPr="00495AE2">
              <w:rPr>
                <w:lang w:val="en-US"/>
              </w:rPr>
              <w:t xml:space="preserve"> </w:t>
            </w:r>
            <w:proofErr w:type="spellStart"/>
            <w:r w:rsidRPr="00495AE2">
              <w:rPr>
                <w:lang w:val="en-US"/>
              </w:rPr>
              <w:t>Bereich</w:t>
            </w:r>
            <w:proofErr w:type="spellEnd"/>
            <w:r w:rsidRPr="00495AE2">
              <w:rPr>
                <w:lang w:val="en-US"/>
              </w:rPr>
              <w:t xml:space="preserve"> Strata</w:t>
            </w:r>
          </w:p>
        </w:tc>
        <w:tc>
          <w:tcPr>
            <w:tcW w:w="1701" w:type="dxa"/>
            <w:vAlign w:val="center"/>
          </w:tcPr>
          <w:p w14:paraId="0B75DA91" w14:textId="77777777" w:rsidR="004E1AF6" w:rsidRDefault="00E94246">
            <w:pPr>
              <w:jc w:val="center"/>
            </w:pPr>
            <w:r>
              <w:t>____%</w:t>
            </w:r>
          </w:p>
        </w:tc>
      </w:tr>
      <w:tr w:rsidR="004E1AF6" w14:paraId="565A5A9C" w14:textId="77777777">
        <w:tc>
          <w:tcPr>
            <w:tcW w:w="1271" w:type="dxa"/>
            <w:vAlign w:val="center"/>
          </w:tcPr>
          <w:p w14:paraId="38A53DE3" w14:textId="77777777" w:rsidR="004E1AF6" w:rsidRDefault="00E94246">
            <w:r>
              <w:t>A.3</w:t>
            </w:r>
          </w:p>
        </w:tc>
        <w:tc>
          <w:tcPr>
            <w:tcW w:w="6662" w:type="dxa"/>
            <w:vAlign w:val="center"/>
          </w:tcPr>
          <w:p w14:paraId="3643F971" w14:textId="77777777" w:rsidR="004E1AF6" w:rsidRPr="00495AE2" w:rsidRDefault="00E94246">
            <w:pPr>
              <w:rPr>
                <w:b/>
                <w:lang w:val="en-US"/>
              </w:rPr>
            </w:pPr>
            <w:r w:rsidRPr="00495AE2">
              <w:rPr>
                <w:b/>
                <w:lang w:val="en-US"/>
              </w:rPr>
              <w:t>Category C:</w:t>
            </w:r>
          </w:p>
          <w:p w14:paraId="68C544EE" w14:textId="77777777" w:rsidR="004E1AF6" w:rsidRPr="00495AE2" w:rsidRDefault="00E94246">
            <w:pPr>
              <w:rPr>
                <w:b/>
                <w:lang w:val="en-US"/>
              </w:rPr>
            </w:pPr>
            <w:r w:rsidRPr="00495AE2">
              <w:rPr>
                <w:lang w:val="en-US"/>
              </w:rPr>
              <w:t>Software Firewalls: Cloud NGFW, VM-Series, Prisma AIRS, Flex Credits</w:t>
            </w:r>
          </w:p>
        </w:tc>
        <w:tc>
          <w:tcPr>
            <w:tcW w:w="1701" w:type="dxa"/>
            <w:vAlign w:val="center"/>
          </w:tcPr>
          <w:p w14:paraId="72F25957" w14:textId="77777777" w:rsidR="004E1AF6" w:rsidRDefault="00E94246">
            <w:pPr>
              <w:jc w:val="center"/>
            </w:pPr>
            <w:r>
              <w:t>____%</w:t>
            </w:r>
          </w:p>
        </w:tc>
      </w:tr>
      <w:tr w:rsidR="004E1AF6" w14:paraId="5C9A0A40" w14:textId="77777777">
        <w:tc>
          <w:tcPr>
            <w:tcW w:w="1271" w:type="dxa"/>
            <w:vAlign w:val="center"/>
          </w:tcPr>
          <w:p w14:paraId="63530430" w14:textId="77777777" w:rsidR="004E1AF6" w:rsidRDefault="00E94246">
            <w:r>
              <w:t>A.4</w:t>
            </w:r>
          </w:p>
        </w:tc>
        <w:tc>
          <w:tcPr>
            <w:tcW w:w="6662" w:type="dxa"/>
            <w:vAlign w:val="center"/>
          </w:tcPr>
          <w:p w14:paraId="02D48666" w14:textId="77777777" w:rsidR="004E1AF6" w:rsidRPr="00495AE2" w:rsidRDefault="00E94246">
            <w:pPr>
              <w:rPr>
                <w:b/>
                <w:lang w:val="en-US"/>
              </w:rPr>
            </w:pPr>
            <w:r w:rsidRPr="00495AE2">
              <w:rPr>
                <w:b/>
                <w:lang w:val="en-US"/>
              </w:rPr>
              <w:t>Category D:</w:t>
            </w:r>
          </w:p>
          <w:p w14:paraId="2E34AC2E" w14:textId="77777777" w:rsidR="004E1AF6" w:rsidRPr="00495AE2" w:rsidRDefault="00E94246">
            <w:pPr>
              <w:rPr>
                <w:lang w:val="en-US"/>
              </w:rPr>
            </w:pPr>
            <w:r w:rsidRPr="00495AE2">
              <w:rPr>
                <w:lang w:val="en-US"/>
              </w:rPr>
              <w:t>Secure Service Edge: Prisma Access (</w:t>
            </w:r>
            <w:proofErr w:type="spellStart"/>
            <w:r w:rsidRPr="00495AE2">
              <w:rPr>
                <w:lang w:val="en-US"/>
              </w:rPr>
              <w:t>inkl</w:t>
            </w:r>
            <w:proofErr w:type="spellEnd"/>
            <w:r w:rsidRPr="00495AE2">
              <w:rPr>
                <w:lang w:val="en-US"/>
              </w:rPr>
              <w:t>. Add-Ons), Prisma Access Browser, Strata Logging Service (Essentials &amp; Pro)</w:t>
            </w:r>
          </w:p>
        </w:tc>
        <w:tc>
          <w:tcPr>
            <w:tcW w:w="1701" w:type="dxa"/>
            <w:vAlign w:val="center"/>
          </w:tcPr>
          <w:p w14:paraId="35BE323C" w14:textId="77777777" w:rsidR="004E1AF6" w:rsidRDefault="00E94246">
            <w:pPr>
              <w:jc w:val="center"/>
            </w:pPr>
            <w:r>
              <w:t>____%</w:t>
            </w:r>
          </w:p>
        </w:tc>
      </w:tr>
      <w:tr w:rsidR="004E1AF6" w14:paraId="36DD3B4C" w14:textId="77777777">
        <w:tc>
          <w:tcPr>
            <w:tcW w:w="1271" w:type="dxa"/>
            <w:vAlign w:val="center"/>
          </w:tcPr>
          <w:p w14:paraId="1C882D04" w14:textId="77777777" w:rsidR="004E1AF6" w:rsidRDefault="00E94246">
            <w:r>
              <w:t>A.5</w:t>
            </w:r>
          </w:p>
        </w:tc>
        <w:tc>
          <w:tcPr>
            <w:tcW w:w="6662" w:type="dxa"/>
            <w:vAlign w:val="center"/>
          </w:tcPr>
          <w:p w14:paraId="2F33BE48" w14:textId="77777777" w:rsidR="004E1AF6" w:rsidRPr="00495AE2" w:rsidRDefault="00E94246">
            <w:pPr>
              <w:rPr>
                <w:b/>
                <w:lang w:val="en-US"/>
              </w:rPr>
            </w:pPr>
            <w:r w:rsidRPr="00495AE2">
              <w:rPr>
                <w:b/>
                <w:lang w:val="en-US"/>
              </w:rPr>
              <w:t>Category E:</w:t>
            </w:r>
          </w:p>
          <w:p w14:paraId="6F17A319" w14:textId="77777777" w:rsidR="004E1AF6" w:rsidRPr="00495AE2" w:rsidRDefault="00E94246">
            <w:pPr>
              <w:rPr>
                <w:b/>
                <w:lang w:val="en-US"/>
              </w:rPr>
            </w:pPr>
            <w:r w:rsidRPr="00495AE2">
              <w:rPr>
                <w:lang w:val="en-US"/>
              </w:rPr>
              <w:t>Prisma SD-WAN: Hardware &amp; Subscriptions</w:t>
            </w:r>
          </w:p>
        </w:tc>
        <w:tc>
          <w:tcPr>
            <w:tcW w:w="1701" w:type="dxa"/>
            <w:vAlign w:val="center"/>
          </w:tcPr>
          <w:p w14:paraId="78D8F934" w14:textId="77777777" w:rsidR="004E1AF6" w:rsidRDefault="00E94246">
            <w:pPr>
              <w:jc w:val="center"/>
            </w:pPr>
            <w:r>
              <w:t>____%</w:t>
            </w:r>
          </w:p>
        </w:tc>
      </w:tr>
      <w:tr w:rsidR="004E1AF6" w14:paraId="3F53ACA7" w14:textId="77777777">
        <w:tc>
          <w:tcPr>
            <w:tcW w:w="1271" w:type="dxa"/>
            <w:vAlign w:val="center"/>
          </w:tcPr>
          <w:p w14:paraId="6038B2BE" w14:textId="190AD0F4" w:rsidR="004E1AF6" w:rsidRDefault="00E94246">
            <w:r>
              <w:t>A.</w:t>
            </w:r>
            <w:r w:rsidR="00D5113F">
              <w:t>6</w:t>
            </w:r>
          </w:p>
        </w:tc>
        <w:tc>
          <w:tcPr>
            <w:tcW w:w="6662" w:type="dxa"/>
            <w:vAlign w:val="center"/>
          </w:tcPr>
          <w:p w14:paraId="7A2DFE95" w14:textId="77777777" w:rsidR="004E1AF6" w:rsidRPr="00495AE2" w:rsidRDefault="00E94246">
            <w:pPr>
              <w:rPr>
                <w:b/>
                <w:lang w:val="en-US"/>
              </w:rPr>
            </w:pPr>
            <w:r w:rsidRPr="00495AE2">
              <w:rPr>
                <w:b/>
                <w:lang w:val="en-US"/>
              </w:rPr>
              <w:t>Category F:</w:t>
            </w:r>
          </w:p>
          <w:p w14:paraId="518C98FB" w14:textId="77777777" w:rsidR="004E1AF6" w:rsidRPr="00495AE2" w:rsidRDefault="00E94246">
            <w:pPr>
              <w:rPr>
                <w:lang w:val="en-US"/>
              </w:rPr>
            </w:pPr>
            <w:r w:rsidRPr="00495AE2">
              <w:rPr>
                <w:lang w:val="en-US"/>
              </w:rPr>
              <w:t xml:space="preserve">4-Hour Platinum Support, Platinum Support, 4-Hour Premium Support, </w:t>
            </w:r>
          </w:p>
          <w:p w14:paraId="19D5C2F5" w14:textId="77777777" w:rsidR="004E1AF6" w:rsidRPr="00495AE2" w:rsidRDefault="00E94246">
            <w:pPr>
              <w:rPr>
                <w:lang w:val="en-US"/>
              </w:rPr>
            </w:pPr>
            <w:r w:rsidRPr="00495AE2">
              <w:rPr>
                <w:lang w:val="en-US"/>
              </w:rPr>
              <w:t>Premium Support, Standard Support, On-Site Spares, Platinum Enterprise Support Agreement (ESA), Premium Enterprise Support, Agreement (ESA)</w:t>
            </w:r>
          </w:p>
          <w:p w14:paraId="38A4E874" w14:textId="77777777" w:rsidR="004E1AF6" w:rsidRDefault="00E94246">
            <w:proofErr w:type="spellStart"/>
            <w:r>
              <w:t>Focused</w:t>
            </w:r>
            <w:proofErr w:type="spellEnd"/>
            <w:r>
              <w:t xml:space="preserve"> Services</w:t>
            </w:r>
          </w:p>
        </w:tc>
        <w:tc>
          <w:tcPr>
            <w:tcW w:w="1701" w:type="dxa"/>
            <w:vAlign w:val="center"/>
          </w:tcPr>
          <w:p w14:paraId="29766D81" w14:textId="77777777" w:rsidR="004E1AF6" w:rsidRDefault="00E94246">
            <w:pPr>
              <w:jc w:val="center"/>
            </w:pPr>
            <w:r>
              <w:t>____%</w:t>
            </w:r>
          </w:p>
        </w:tc>
      </w:tr>
      <w:tr w:rsidR="004E1AF6" w14:paraId="7BCB3AF4" w14:textId="77777777">
        <w:tc>
          <w:tcPr>
            <w:tcW w:w="1271" w:type="dxa"/>
            <w:vAlign w:val="center"/>
          </w:tcPr>
          <w:p w14:paraId="081364C1" w14:textId="2463AECF" w:rsidR="004E1AF6" w:rsidRDefault="00E94246">
            <w:r>
              <w:t>A.</w:t>
            </w:r>
            <w:r w:rsidR="00D5113F">
              <w:t>7</w:t>
            </w:r>
          </w:p>
        </w:tc>
        <w:tc>
          <w:tcPr>
            <w:tcW w:w="6662" w:type="dxa"/>
            <w:vAlign w:val="center"/>
          </w:tcPr>
          <w:p w14:paraId="6B0CEAAC" w14:textId="77777777" w:rsidR="004E1AF6" w:rsidRPr="00495AE2" w:rsidRDefault="00E94246">
            <w:pPr>
              <w:rPr>
                <w:b/>
                <w:lang w:val="en-US"/>
              </w:rPr>
            </w:pPr>
            <w:r w:rsidRPr="00495AE2">
              <w:rPr>
                <w:b/>
                <w:lang w:val="en-US"/>
              </w:rPr>
              <w:t>Category G:</w:t>
            </w:r>
          </w:p>
          <w:p w14:paraId="6993A8EA" w14:textId="77777777" w:rsidR="004E1AF6" w:rsidRPr="00495AE2" w:rsidRDefault="00E94246">
            <w:pPr>
              <w:rPr>
                <w:lang w:val="en-US"/>
              </w:rPr>
            </w:pPr>
            <w:r w:rsidRPr="00495AE2">
              <w:rPr>
                <w:lang w:val="en-US"/>
              </w:rPr>
              <w:t xml:space="preserve">Partner Enabled 4-Hour Premium Support, </w:t>
            </w:r>
          </w:p>
          <w:p w14:paraId="60C41084" w14:textId="77777777" w:rsidR="004E1AF6" w:rsidRDefault="00E94246">
            <w:pPr>
              <w:rPr>
                <w:b/>
              </w:rPr>
            </w:pPr>
            <w:r>
              <w:t>Partner Enabled Premium Support</w:t>
            </w:r>
          </w:p>
        </w:tc>
        <w:tc>
          <w:tcPr>
            <w:tcW w:w="1701" w:type="dxa"/>
            <w:vAlign w:val="center"/>
          </w:tcPr>
          <w:p w14:paraId="5CBA8D4A" w14:textId="77777777" w:rsidR="004E1AF6" w:rsidRDefault="00E94246">
            <w:pPr>
              <w:jc w:val="center"/>
            </w:pPr>
            <w:r>
              <w:t>____%</w:t>
            </w:r>
          </w:p>
        </w:tc>
      </w:tr>
      <w:tr w:rsidR="004E1AF6" w14:paraId="0254EEB6" w14:textId="77777777">
        <w:tc>
          <w:tcPr>
            <w:tcW w:w="1271" w:type="dxa"/>
            <w:vAlign w:val="center"/>
          </w:tcPr>
          <w:p w14:paraId="3EA19222" w14:textId="17ED34F1" w:rsidR="004E1AF6" w:rsidRDefault="00E94246">
            <w:r>
              <w:t>A</w:t>
            </w:r>
            <w:r w:rsidR="00D5113F">
              <w:t>.8</w:t>
            </w:r>
          </w:p>
        </w:tc>
        <w:tc>
          <w:tcPr>
            <w:tcW w:w="6662" w:type="dxa"/>
            <w:vAlign w:val="center"/>
          </w:tcPr>
          <w:p w14:paraId="577006FB" w14:textId="77777777" w:rsidR="004E1AF6" w:rsidRPr="00495AE2" w:rsidRDefault="00E94246">
            <w:pPr>
              <w:rPr>
                <w:b/>
                <w:lang w:val="en-US"/>
              </w:rPr>
            </w:pPr>
            <w:r w:rsidRPr="00495AE2">
              <w:rPr>
                <w:b/>
                <w:lang w:val="en-US"/>
              </w:rPr>
              <w:t>Category H:</w:t>
            </w:r>
          </w:p>
          <w:p w14:paraId="7FC8A2D9" w14:textId="77777777" w:rsidR="004E1AF6" w:rsidRPr="00495AE2" w:rsidRDefault="00E94246">
            <w:pPr>
              <w:rPr>
                <w:lang w:val="en-US"/>
              </w:rPr>
            </w:pPr>
            <w:r w:rsidRPr="00495AE2">
              <w:rPr>
                <w:lang w:val="en-US"/>
              </w:rPr>
              <w:t>Professional Services, Extended Expertise, Consulting</w:t>
            </w:r>
          </w:p>
          <w:p w14:paraId="4F1C4C9A" w14:textId="77777777" w:rsidR="004E1AF6" w:rsidRPr="00495AE2" w:rsidRDefault="004E1AF6">
            <w:pPr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0BB38DD5" w14:textId="77777777" w:rsidR="004E1AF6" w:rsidRDefault="00E94246">
            <w:pPr>
              <w:jc w:val="center"/>
            </w:pPr>
            <w:r>
              <w:lastRenderedPageBreak/>
              <w:t>____%</w:t>
            </w:r>
          </w:p>
        </w:tc>
      </w:tr>
      <w:tr w:rsidR="004E1AF6" w14:paraId="268D68A7" w14:textId="77777777">
        <w:tc>
          <w:tcPr>
            <w:tcW w:w="1271" w:type="dxa"/>
            <w:vAlign w:val="center"/>
          </w:tcPr>
          <w:p w14:paraId="0F5676CA" w14:textId="6E522C25" w:rsidR="004E1AF6" w:rsidRDefault="00E94246">
            <w:r>
              <w:t>A.</w:t>
            </w:r>
            <w:r w:rsidR="00D5113F">
              <w:t>9</w:t>
            </w:r>
          </w:p>
        </w:tc>
        <w:tc>
          <w:tcPr>
            <w:tcW w:w="6662" w:type="dxa"/>
            <w:vAlign w:val="center"/>
          </w:tcPr>
          <w:p w14:paraId="0317DF7B" w14:textId="77777777" w:rsidR="004E1AF6" w:rsidRDefault="00E94246">
            <w:pPr>
              <w:rPr>
                <w:b/>
              </w:rPr>
            </w:pPr>
            <w:proofErr w:type="spellStart"/>
            <w:r>
              <w:rPr>
                <w:b/>
              </w:rPr>
              <w:t>Category</w:t>
            </w:r>
            <w:proofErr w:type="spellEnd"/>
            <w:r>
              <w:rPr>
                <w:b/>
              </w:rPr>
              <w:t xml:space="preserve"> I:</w:t>
            </w:r>
          </w:p>
          <w:p w14:paraId="45E52FB9" w14:textId="77777777" w:rsidR="004E1AF6" w:rsidRDefault="00E94246">
            <w:proofErr w:type="spellStart"/>
            <w:r>
              <w:t>Backline</w:t>
            </w:r>
            <w:proofErr w:type="spellEnd"/>
            <w:r>
              <w:t xml:space="preserve"> Support</w:t>
            </w:r>
          </w:p>
        </w:tc>
        <w:tc>
          <w:tcPr>
            <w:tcW w:w="1701" w:type="dxa"/>
            <w:vAlign w:val="center"/>
          </w:tcPr>
          <w:p w14:paraId="0464B556" w14:textId="77777777" w:rsidR="004E1AF6" w:rsidRDefault="00E94246">
            <w:pPr>
              <w:jc w:val="center"/>
            </w:pPr>
            <w:r>
              <w:t>____%</w:t>
            </w:r>
          </w:p>
        </w:tc>
      </w:tr>
      <w:tr w:rsidR="004E1AF6" w14:paraId="1BF85B35" w14:textId="77777777">
        <w:tc>
          <w:tcPr>
            <w:tcW w:w="1271" w:type="dxa"/>
            <w:vAlign w:val="center"/>
          </w:tcPr>
          <w:p w14:paraId="19F4A24A" w14:textId="611041CF" w:rsidR="004E1AF6" w:rsidRDefault="00E94246">
            <w:r>
              <w:t>A.</w:t>
            </w:r>
            <w:r w:rsidR="00D5113F">
              <w:t>10</w:t>
            </w:r>
          </w:p>
        </w:tc>
        <w:tc>
          <w:tcPr>
            <w:tcW w:w="6662" w:type="dxa"/>
            <w:vAlign w:val="center"/>
          </w:tcPr>
          <w:p w14:paraId="5902BFA2" w14:textId="77777777" w:rsidR="004E1AF6" w:rsidRPr="00495AE2" w:rsidRDefault="00E94246">
            <w:pPr>
              <w:rPr>
                <w:b/>
                <w:lang w:val="en-US"/>
              </w:rPr>
            </w:pPr>
            <w:r w:rsidRPr="00495AE2">
              <w:rPr>
                <w:b/>
                <w:lang w:val="en-US"/>
              </w:rPr>
              <w:t>Category 0%</w:t>
            </w:r>
          </w:p>
          <w:p w14:paraId="597E8005" w14:textId="77777777" w:rsidR="004E1AF6" w:rsidRPr="00495AE2" w:rsidRDefault="00E94246">
            <w:pPr>
              <w:rPr>
                <w:b/>
                <w:lang w:val="en-US"/>
              </w:rPr>
            </w:pPr>
            <w:r w:rsidRPr="00495AE2">
              <w:rPr>
                <w:lang w:val="en-US"/>
              </w:rPr>
              <w:t>NFR, LAB, Spares, Miscellaneous, Accessories, Secondary Market</w:t>
            </w:r>
          </w:p>
        </w:tc>
        <w:tc>
          <w:tcPr>
            <w:tcW w:w="1701" w:type="dxa"/>
            <w:vAlign w:val="center"/>
          </w:tcPr>
          <w:p w14:paraId="6502154F" w14:textId="77777777" w:rsidR="004E1AF6" w:rsidRDefault="00E94246">
            <w:pPr>
              <w:jc w:val="center"/>
            </w:pPr>
            <w:r>
              <w:t>____%</w:t>
            </w:r>
          </w:p>
        </w:tc>
      </w:tr>
    </w:tbl>
    <w:p w14:paraId="21CFBC20" w14:textId="77777777" w:rsidR="004E1AF6" w:rsidRDefault="004E1AF6"/>
    <w:p w14:paraId="3970D01F" w14:textId="77777777" w:rsidR="004E1AF6" w:rsidRDefault="00E94246">
      <w:pPr>
        <w:pStyle w:val="berschrift1"/>
      </w:pPr>
      <w:r>
        <w:t>Kosten für Instandhaltungs- und Pflegeleistungen</w:t>
      </w:r>
    </w:p>
    <w:tbl>
      <w:tblPr>
        <w:tblStyle w:val="a0"/>
        <w:tblW w:w="9550" w:type="dxa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07"/>
        <w:gridCol w:w="6694"/>
        <w:gridCol w:w="1649"/>
      </w:tblGrid>
      <w:tr w:rsidR="004E1AF6" w14:paraId="0379F2A7" w14:textId="77777777">
        <w:trPr>
          <w:trHeight w:val="709"/>
          <w:tblHeader/>
        </w:trPr>
        <w:tc>
          <w:tcPr>
            <w:tcW w:w="1207" w:type="dxa"/>
            <w:tcBorders>
              <w:bottom w:val="single" w:sz="4" w:space="0" w:color="000000"/>
            </w:tcBorders>
            <w:shd w:val="clear" w:color="auto" w:fill="CCCCCC"/>
            <w:vAlign w:val="center"/>
          </w:tcPr>
          <w:p w14:paraId="37ED0D74" w14:textId="77777777" w:rsidR="004E1AF6" w:rsidRDefault="00E94246">
            <w:pPr>
              <w:rPr>
                <w:b/>
              </w:rPr>
            </w:pPr>
            <w:r>
              <w:rPr>
                <w:b/>
              </w:rPr>
              <w:t>Referenz</w:t>
            </w:r>
          </w:p>
        </w:tc>
        <w:tc>
          <w:tcPr>
            <w:tcW w:w="6694" w:type="dxa"/>
            <w:tcBorders>
              <w:bottom w:val="single" w:sz="4" w:space="0" w:color="000000"/>
            </w:tcBorders>
            <w:shd w:val="clear" w:color="auto" w:fill="CCCCCC"/>
            <w:vAlign w:val="center"/>
          </w:tcPr>
          <w:p w14:paraId="1C29ECF7" w14:textId="77777777" w:rsidR="004E1AF6" w:rsidRDefault="00E94246">
            <w:pPr>
              <w:rPr>
                <w:b/>
              </w:rPr>
            </w:pPr>
            <w:r>
              <w:rPr>
                <w:b/>
              </w:rPr>
              <w:t>Leistungsgegenstand</w:t>
            </w:r>
          </w:p>
        </w:tc>
        <w:tc>
          <w:tcPr>
            <w:tcW w:w="1649" w:type="dxa"/>
            <w:tcBorders>
              <w:bottom w:val="single" w:sz="4" w:space="0" w:color="000000"/>
            </w:tcBorders>
            <w:shd w:val="clear" w:color="auto" w:fill="CCCCCC"/>
            <w:vAlign w:val="center"/>
          </w:tcPr>
          <w:p w14:paraId="0F7480B2" w14:textId="77777777" w:rsidR="004E1AF6" w:rsidRDefault="00E94246">
            <w:pPr>
              <w:jc w:val="center"/>
              <w:rPr>
                <w:b/>
              </w:rPr>
            </w:pPr>
            <w:r>
              <w:rPr>
                <w:b/>
              </w:rPr>
              <w:t>Prozent</w:t>
            </w:r>
          </w:p>
        </w:tc>
      </w:tr>
      <w:tr w:rsidR="004E1AF6" w14:paraId="5BB2943B" w14:textId="77777777">
        <w:trPr>
          <w:trHeight w:val="964"/>
          <w:tblHeader/>
        </w:trPr>
        <w:tc>
          <w:tcPr>
            <w:tcW w:w="1207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14:paraId="785E96CE" w14:textId="77777777" w:rsidR="004E1AF6" w:rsidRDefault="00E94246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6694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14:paraId="5FCC4822" w14:textId="77777777" w:rsidR="004E1AF6" w:rsidRDefault="00E94246">
            <w:r>
              <w:rPr>
                <w:b/>
              </w:rPr>
              <w:t>Instandhaltungsleistungen Hardware / Prozentsatz auf rabattierte Hardware</w:t>
            </w:r>
            <w:r>
              <w:rPr>
                <w:b/>
                <w:highlight w:val="yellow"/>
              </w:rPr>
              <w:t xml:space="preserve"> </w:t>
            </w:r>
          </w:p>
        </w:tc>
        <w:tc>
          <w:tcPr>
            <w:tcW w:w="1649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14:paraId="3AF81E63" w14:textId="77777777" w:rsidR="004E1AF6" w:rsidRDefault="00E94246">
            <w:pPr>
              <w:jc w:val="center"/>
              <w:rPr>
                <w:b/>
              </w:rPr>
            </w:pPr>
            <w:r>
              <w:rPr>
                <w:b/>
              </w:rPr>
              <w:t>Kosten pro Jahr in %</w:t>
            </w:r>
          </w:p>
        </w:tc>
      </w:tr>
      <w:tr w:rsidR="004E1AF6" w14:paraId="3CF4D334" w14:textId="77777777">
        <w:trPr>
          <w:trHeight w:val="964"/>
          <w:tblHeader/>
        </w:trPr>
        <w:tc>
          <w:tcPr>
            <w:tcW w:w="1207" w:type="dxa"/>
            <w:shd w:val="clear" w:color="auto" w:fill="auto"/>
            <w:vAlign w:val="center"/>
          </w:tcPr>
          <w:p w14:paraId="6CED7439" w14:textId="77777777" w:rsidR="004E1AF6" w:rsidRDefault="00E94246">
            <w:r>
              <w:t>B.1</w:t>
            </w:r>
          </w:p>
        </w:tc>
        <w:tc>
          <w:tcPr>
            <w:tcW w:w="6694" w:type="dxa"/>
            <w:shd w:val="clear" w:color="auto" w:fill="auto"/>
            <w:vAlign w:val="center"/>
          </w:tcPr>
          <w:p w14:paraId="6C9091E9" w14:textId="77777777" w:rsidR="004E1AF6" w:rsidRDefault="00E94246">
            <w:r>
              <w:t xml:space="preserve">Instandhaltungsleistungen </w:t>
            </w:r>
            <w:r>
              <w:rPr>
                <w:b/>
              </w:rPr>
              <w:t>Standard</w:t>
            </w:r>
            <w:r>
              <w:t xml:space="preserve"> gemäß Nr. 4.4 der-Rahmenvereinbarung 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013A845F" w14:textId="77777777" w:rsidR="004E1AF6" w:rsidRDefault="00E94246">
            <w:pPr>
              <w:jc w:val="center"/>
            </w:pPr>
            <w:r>
              <w:t>____%</w:t>
            </w:r>
          </w:p>
        </w:tc>
      </w:tr>
      <w:tr w:rsidR="004E1AF6" w14:paraId="3D7611DE" w14:textId="77777777">
        <w:trPr>
          <w:trHeight w:val="964"/>
          <w:tblHeader/>
        </w:trPr>
        <w:tc>
          <w:tcPr>
            <w:tcW w:w="1207" w:type="dxa"/>
            <w:shd w:val="clear" w:color="auto" w:fill="auto"/>
            <w:vAlign w:val="center"/>
          </w:tcPr>
          <w:p w14:paraId="17574F8E" w14:textId="77777777" w:rsidR="004E1AF6" w:rsidRDefault="00E94246">
            <w:r>
              <w:t>B.2</w:t>
            </w:r>
          </w:p>
        </w:tc>
        <w:tc>
          <w:tcPr>
            <w:tcW w:w="6694" w:type="dxa"/>
            <w:shd w:val="clear" w:color="auto" w:fill="auto"/>
            <w:vAlign w:val="center"/>
          </w:tcPr>
          <w:p w14:paraId="0B93BB7A" w14:textId="77777777" w:rsidR="004E1AF6" w:rsidRDefault="00E94246">
            <w:r>
              <w:t xml:space="preserve">Instandhaltungsleistungen </w:t>
            </w:r>
            <w:r>
              <w:rPr>
                <w:b/>
              </w:rPr>
              <w:t>Erweitert</w:t>
            </w:r>
            <w:r>
              <w:t xml:space="preserve"> gemäß Nr. 4.4 der Rahmenvereinbarung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3D8BF656" w14:textId="77777777" w:rsidR="004E1AF6" w:rsidRDefault="00E94246">
            <w:pPr>
              <w:jc w:val="center"/>
            </w:pPr>
            <w:r>
              <w:t>____%</w:t>
            </w:r>
          </w:p>
        </w:tc>
      </w:tr>
    </w:tbl>
    <w:p w14:paraId="75983634" w14:textId="77777777" w:rsidR="004E1AF6" w:rsidRDefault="004E1AF6">
      <w:pPr>
        <w:tabs>
          <w:tab w:val="left" w:pos="900"/>
        </w:tabs>
      </w:pPr>
    </w:p>
    <w:tbl>
      <w:tblPr>
        <w:tblStyle w:val="a1"/>
        <w:tblW w:w="9550" w:type="dxa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07"/>
        <w:gridCol w:w="6694"/>
        <w:gridCol w:w="1649"/>
      </w:tblGrid>
      <w:tr w:rsidR="004E1AF6" w14:paraId="504A019B" w14:textId="77777777">
        <w:trPr>
          <w:trHeight w:val="709"/>
          <w:tblHeader/>
        </w:trPr>
        <w:tc>
          <w:tcPr>
            <w:tcW w:w="1207" w:type="dxa"/>
            <w:tcBorders>
              <w:bottom w:val="single" w:sz="4" w:space="0" w:color="000000"/>
            </w:tcBorders>
            <w:shd w:val="clear" w:color="auto" w:fill="CCCCCC"/>
            <w:vAlign w:val="center"/>
          </w:tcPr>
          <w:p w14:paraId="6B6470CF" w14:textId="77777777" w:rsidR="004E1AF6" w:rsidRDefault="00E94246">
            <w:pPr>
              <w:rPr>
                <w:b/>
              </w:rPr>
            </w:pPr>
            <w:r>
              <w:rPr>
                <w:b/>
              </w:rPr>
              <w:t>Referenz</w:t>
            </w:r>
          </w:p>
        </w:tc>
        <w:tc>
          <w:tcPr>
            <w:tcW w:w="6694" w:type="dxa"/>
            <w:tcBorders>
              <w:bottom w:val="single" w:sz="4" w:space="0" w:color="000000"/>
            </w:tcBorders>
            <w:shd w:val="clear" w:color="auto" w:fill="CCCCCC"/>
            <w:vAlign w:val="center"/>
          </w:tcPr>
          <w:p w14:paraId="0748A239" w14:textId="77777777" w:rsidR="004E1AF6" w:rsidRDefault="00E94246">
            <w:pPr>
              <w:rPr>
                <w:b/>
              </w:rPr>
            </w:pPr>
            <w:r>
              <w:rPr>
                <w:b/>
              </w:rPr>
              <w:t>Leistungsgegenstand</w:t>
            </w:r>
          </w:p>
        </w:tc>
        <w:tc>
          <w:tcPr>
            <w:tcW w:w="1649" w:type="dxa"/>
            <w:tcBorders>
              <w:bottom w:val="single" w:sz="4" w:space="0" w:color="000000"/>
            </w:tcBorders>
            <w:shd w:val="clear" w:color="auto" w:fill="CCCCCC"/>
            <w:vAlign w:val="center"/>
          </w:tcPr>
          <w:p w14:paraId="08842347" w14:textId="77777777" w:rsidR="004E1AF6" w:rsidRDefault="00E94246">
            <w:pPr>
              <w:jc w:val="center"/>
              <w:rPr>
                <w:b/>
              </w:rPr>
            </w:pPr>
            <w:r>
              <w:rPr>
                <w:b/>
              </w:rPr>
              <w:t>Prozent</w:t>
            </w:r>
          </w:p>
        </w:tc>
      </w:tr>
      <w:tr w:rsidR="004E1AF6" w14:paraId="00C9ABB3" w14:textId="77777777">
        <w:trPr>
          <w:trHeight w:val="964"/>
          <w:tblHeader/>
        </w:trPr>
        <w:tc>
          <w:tcPr>
            <w:tcW w:w="1207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14:paraId="422C7498" w14:textId="77777777" w:rsidR="004E1AF6" w:rsidRDefault="00E94246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6694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14:paraId="3E81CA87" w14:textId="77777777" w:rsidR="004E1AF6" w:rsidRDefault="00E94246">
            <w:pPr>
              <w:rPr>
                <w:b/>
                <w:highlight w:val="cyan"/>
              </w:rPr>
            </w:pPr>
            <w:r>
              <w:t>Pflegeleistungen</w:t>
            </w:r>
            <w:r>
              <w:rPr>
                <w:b/>
              </w:rPr>
              <w:t xml:space="preserve"> Software als Prozentsatz auf rabattierte Software </w:t>
            </w:r>
          </w:p>
          <w:p w14:paraId="144378AF" w14:textId="77777777" w:rsidR="004E1AF6" w:rsidRDefault="004E1AF6"/>
        </w:tc>
        <w:tc>
          <w:tcPr>
            <w:tcW w:w="1649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14:paraId="7B798AAB" w14:textId="77777777" w:rsidR="004E1AF6" w:rsidRDefault="00E94246">
            <w:pPr>
              <w:jc w:val="center"/>
              <w:rPr>
                <w:b/>
              </w:rPr>
            </w:pPr>
            <w:r>
              <w:rPr>
                <w:b/>
              </w:rPr>
              <w:t>Kosten pro Jahr in %</w:t>
            </w:r>
          </w:p>
        </w:tc>
      </w:tr>
      <w:tr w:rsidR="004E1AF6" w14:paraId="61616470" w14:textId="77777777">
        <w:trPr>
          <w:trHeight w:val="964"/>
          <w:tblHeader/>
        </w:trPr>
        <w:tc>
          <w:tcPr>
            <w:tcW w:w="1207" w:type="dxa"/>
            <w:shd w:val="clear" w:color="auto" w:fill="auto"/>
            <w:vAlign w:val="center"/>
          </w:tcPr>
          <w:p w14:paraId="53CCA2F4" w14:textId="77777777" w:rsidR="004E1AF6" w:rsidRDefault="00E94246">
            <w:r>
              <w:t>C.1</w:t>
            </w:r>
          </w:p>
        </w:tc>
        <w:tc>
          <w:tcPr>
            <w:tcW w:w="6694" w:type="dxa"/>
            <w:shd w:val="clear" w:color="auto" w:fill="auto"/>
            <w:vAlign w:val="center"/>
          </w:tcPr>
          <w:p w14:paraId="6C945BEE" w14:textId="77777777" w:rsidR="004E1AF6" w:rsidRDefault="00E94246">
            <w:r>
              <w:t xml:space="preserve">Pflegeleistungen </w:t>
            </w:r>
            <w:r>
              <w:rPr>
                <w:b/>
              </w:rPr>
              <w:t>Standard</w:t>
            </w:r>
            <w:r>
              <w:t xml:space="preserve"> gemäß Nr. 4.4 der Rahmenvereinbarung 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1297B758" w14:textId="77777777" w:rsidR="004E1AF6" w:rsidRDefault="00E94246">
            <w:pPr>
              <w:jc w:val="center"/>
            </w:pPr>
            <w:r>
              <w:t>____%</w:t>
            </w:r>
          </w:p>
        </w:tc>
      </w:tr>
      <w:tr w:rsidR="004E1AF6" w14:paraId="17587529" w14:textId="77777777">
        <w:trPr>
          <w:trHeight w:val="964"/>
          <w:tblHeader/>
        </w:trPr>
        <w:tc>
          <w:tcPr>
            <w:tcW w:w="1207" w:type="dxa"/>
            <w:shd w:val="clear" w:color="auto" w:fill="auto"/>
            <w:vAlign w:val="center"/>
          </w:tcPr>
          <w:p w14:paraId="705702BD" w14:textId="77777777" w:rsidR="004E1AF6" w:rsidRDefault="00E94246">
            <w:r>
              <w:t>C.2</w:t>
            </w:r>
          </w:p>
        </w:tc>
        <w:tc>
          <w:tcPr>
            <w:tcW w:w="6694" w:type="dxa"/>
            <w:shd w:val="clear" w:color="auto" w:fill="auto"/>
            <w:vAlign w:val="center"/>
          </w:tcPr>
          <w:p w14:paraId="5510F5A2" w14:textId="77777777" w:rsidR="004E1AF6" w:rsidRDefault="00E94246">
            <w:r>
              <w:t xml:space="preserve">Pflegeleistungen </w:t>
            </w:r>
            <w:r>
              <w:rPr>
                <w:b/>
              </w:rPr>
              <w:t>Erweitert</w:t>
            </w:r>
            <w:r>
              <w:t xml:space="preserve"> gemäß Nr. 4.4 der Rahmenvereinbarung 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06AC3420" w14:textId="77777777" w:rsidR="004E1AF6" w:rsidRDefault="00E94246">
            <w:pPr>
              <w:jc w:val="center"/>
            </w:pPr>
            <w:r>
              <w:t>____%</w:t>
            </w:r>
          </w:p>
        </w:tc>
      </w:tr>
    </w:tbl>
    <w:p w14:paraId="37936EF3" w14:textId="77777777" w:rsidR="004E1AF6" w:rsidRDefault="00E94246">
      <w:pPr>
        <w:spacing w:before="0" w:after="0" w:line="240" w:lineRule="auto"/>
        <w:jc w:val="left"/>
      </w:pPr>
      <w:r>
        <w:br w:type="page"/>
      </w:r>
    </w:p>
    <w:p w14:paraId="2E143DF0" w14:textId="77777777" w:rsidR="004E1AF6" w:rsidRDefault="00E94246">
      <w:pPr>
        <w:pStyle w:val="berschrift1"/>
      </w:pPr>
      <w:r>
        <w:lastRenderedPageBreak/>
        <w:t>Dienstleistungen</w:t>
      </w:r>
    </w:p>
    <w:tbl>
      <w:tblPr>
        <w:tblStyle w:val="a2"/>
        <w:tblW w:w="9549" w:type="dxa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33"/>
        <w:gridCol w:w="6378"/>
        <w:gridCol w:w="258"/>
        <w:gridCol w:w="1680"/>
      </w:tblGrid>
      <w:tr w:rsidR="004E1AF6" w14:paraId="00E7C888" w14:textId="77777777">
        <w:trPr>
          <w:trHeight w:val="964"/>
          <w:tblHeader/>
        </w:trPr>
        <w:tc>
          <w:tcPr>
            <w:tcW w:w="1233" w:type="dxa"/>
            <w:shd w:val="clear" w:color="auto" w:fill="FFFF99"/>
            <w:vAlign w:val="center"/>
          </w:tcPr>
          <w:p w14:paraId="5998FBF9" w14:textId="77777777" w:rsidR="004E1AF6" w:rsidRDefault="00E94246">
            <w:pPr>
              <w:rPr>
                <w:b/>
              </w:rPr>
            </w:pPr>
            <w:r>
              <w:rPr>
                <w:b/>
              </w:rPr>
              <w:t xml:space="preserve">D </w:t>
            </w:r>
          </w:p>
        </w:tc>
        <w:tc>
          <w:tcPr>
            <w:tcW w:w="8317" w:type="dxa"/>
            <w:gridSpan w:val="3"/>
            <w:shd w:val="clear" w:color="auto" w:fill="FFFF99"/>
            <w:vAlign w:val="center"/>
          </w:tcPr>
          <w:p w14:paraId="5D076CDA" w14:textId="089850B8" w:rsidR="004E1AF6" w:rsidRDefault="00E94246">
            <w:r>
              <w:rPr>
                <w:b/>
              </w:rPr>
              <w:t>Schulungen und Schulungsunterlagen gemäß Nr. 4.</w:t>
            </w:r>
            <w:r w:rsidR="006246D0">
              <w:rPr>
                <w:b/>
              </w:rPr>
              <w:t>6</w:t>
            </w:r>
            <w:r>
              <w:rPr>
                <w:b/>
              </w:rPr>
              <w:t>.2 des Vertrags</w:t>
            </w:r>
          </w:p>
        </w:tc>
      </w:tr>
      <w:tr w:rsidR="004E1AF6" w14:paraId="12D49220" w14:textId="77777777">
        <w:trPr>
          <w:trHeight w:val="1021"/>
          <w:tblHeader/>
        </w:trPr>
        <w:tc>
          <w:tcPr>
            <w:tcW w:w="1233" w:type="dxa"/>
            <w:shd w:val="clear" w:color="auto" w:fill="auto"/>
            <w:vAlign w:val="center"/>
          </w:tcPr>
          <w:p w14:paraId="5704BB02" w14:textId="77777777" w:rsidR="004E1AF6" w:rsidRDefault="00E94246">
            <w:pPr>
              <w:rPr>
                <w:b/>
              </w:rPr>
            </w:pPr>
            <w:r>
              <w:rPr>
                <w:b/>
              </w:rPr>
              <w:t>D.1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B871F01" w14:textId="77777777" w:rsidR="004E1AF6" w:rsidRDefault="00E94246">
            <w:pPr>
              <w:rPr>
                <w:b/>
              </w:rPr>
            </w:pPr>
            <w:r>
              <w:rPr>
                <w:b/>
              </w:rPr>
              <w:t>Kosten für Schulungen</w:t>
            </w:r>
          </w:p>
        </w:tc>
        <w:tc>
          <w:tcPr>
            <w:tcW w:w="258" w:type="dxa"/>
            <w:shd w:val="clear" w:color="auto" w:fill="auto"/>
            <w:vAlign w:val="center"/>
          </w:tcPr>
          <w:p w14:paraId="39BD6884" w14:textId="77777777" w:rsidR="004E1AF6" w:rsidRDefault="004E1AF6">
            <w:pPr>
              <w:jc w:val="center"/>
              <w:rPr>
                <w:b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325F733C" w14:textId="77777777" w:rsidR="004E1AF6" w:rsidRDefault="00E94246">
            <w:pPr>
              <w:jc w:val="center"/>
              <w:rPr>
                <w:b/>
              </w:rPr>
            </w:pPr>
            <w:r>
              <w:rPr>
                <w:b/>
              </w:rPr>
              <w:t>Kosten pro Schulungstag</w:t>
            </w:r>
          </w:p>
        </w:tc>
      </w:tr>
      <w:tr w:rsidR="004E1AF6" w14:paraId="4853B450" w14:textId="77777777">
        <w:trPr>
          <w:trHeight w:val="743"/>
          <w:tblHeader/>
        </w:trPr>
        <w:tc>
          <w:tcPr>
            <w:tcW w:w="1233" w:type="dxa"/>
            <w:shd w:val="clear" w:color="auto" w:fill="auto"/>
            <w:vAlign w:val="center"/>
          </w:tcPr>
          <w:p w14:paraId="7FF69A7B" w14:textId="77777777" w:rsidR="004E1AF6" w:rsidRDefault="00E94246">
            <w:r>
              <w:t>D.1.1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2915E1D" w14:textId="77777777" w:rsidR="004E1AF6" w:rsidRDefault="00E94246">
            <w:r>
              <w:t xml:space="preserve">Administratoren-Schulung individuell in Palo Alto-Umgebungen durch den Auftragnehmer </w:t>
            </w:r>
          </w:p>
        </w:tc>
        <w:tc>
          <w:tcPr>
            <w:tcW w:w="258" w:type="dxa"/>
            <w:shd w:val="clear" w:color="auto" w:fill="auto"/>
            <w:vAlign w:val="center"/>
          </w:tcPr>
          <w:p w14:paraId="0DD45B13" w14:textId="77777777" w:rsidR="004E1AF6" w:rsidRDefault="004E1AF6">
            <w:pPr>
              <w:jc w:val="center"/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26B6A7E5" w14:textId="77777777" w:rsidR="004E1AF6" w:rsidRDefault="00E94246">
            <w:pPr>
              <w:jc w:val="center"/>
            </w:pPr>
            <w:r>
              <w:t>€ ___________</w:t>
            </w:r>
          </w:p>
        </w:tc>
      </w:tr>
    </w:tbl>
    <w:p w14:paraId="4E393CC6" w14:textId="77777777" w:rsidR="004E1AF6" w:rsidRDefault="004E1AF6"/>
    <w:tbl>
      <w:tblPr>
        <w:tblStyle w:val="a3"/>
        <w:tblW w:w="9550" w:type="dxa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9"/>
        <w:gridCol w:w="1305"/>
        <w:gridCol w:w="2302"/>
        <w:gridCol w:w="1804"/>
        <w:gridCol w:w="1680"/>
        <w:gridCol w:w="1680"/>
      </w:tblGrid>
      <w:tr w:rsidR="004E1AF6" w14:paraId="21D55E84" w14:textId="77777777">
        <w:trPr>
          <w:trHeight w:val="709"/>
          <w:tblHeader/>
        </w:trPr>
        <w:tc>
          <w:tcPr>
            <w:tcW w:w="779" w:type="dxa"/>
            <w:tcBorders>
              <w:bottom w:val="single" w:sz="4" w:space="0" w:color="000000"/>
            </w:tcBorders>
            <w:shd w:val="clear" w:color="auto" w:fill="CCCCCC"/>
            <w:vAlign w:val="center"/>
          </w:tcPr>
          <w:p w14:paraId="04DD5E5C" w14:textId="77777777" w:rsidR="004E1AF6" w:rsidRDefault="00E94246">
            <w:pPr>
              <w:rPr>
                <w:b/>
              </w:rPr>
            </w:pPr>
            <w:r>
              <w:rPr>
                <w:b/>
              </w:rPr>
              <w:t>Referenz</w:t>
            </w:r>
          </w:p>
        </w:tc>
        <w:tc>
          <w:tcPr>
            <w:tcW w:w="7091" w:type="dxa"/>
            <w:gridSpan w:val="4"/>
            <w:tcBorders>
              <w:bottom w:val="single" w:sz="4" w:space="0" w:color="000000"/>
            </w:tcBorders>
            <w:shd w:val="clear" w:color="auto" w:fill="CCCCCC"/>
            <w:vAlign w:val="center"/>
          </w:tcPr>
          <w:p w14:paraId="3B79AE83" w14:textId="77777777" w:rsidR="004E1AF6" w:rsidRDefault="00E94246">
            <w:pPr>
              <w:rPr>
                <w:b/>
              </w:rPr>
            </w:pPr>
            <w:r>
              <w:rPr>
                <w:b/>
              </w:rPr>
              <w:t>Leistungsgegenstand</w:t>
            </w:r>
          </w:p>
        </w:tc>
        <w:tc>
          <w:tcPr>
            <w:tcW w:w="1680" w:type="dxa"/>
            <w:tcBorders>
              <w:bottom w:val="single" w:sz="4" w:space="0" w:color="000000"/>
            </w:tcBorders>
            <w:shd w:val="clear" w:color="auto" w:fill="CCCCCC"/>
            <w:vAlign w:val="center"/>
          </w:tcPr>
          <w:p w14:paraId="4628AF2E" w14:textId="77777777" w:rsidR="004E1AF6" w:rsidRDefault="00E94246">
            <w:pPr>
              <w:jc w:val="center"/>
              <w:rPr>
                <w:b/>
              </w:rPr>
            </w:pPr>
            <w:r>
              <w:rPr>
                <w:b/>
              </w:rPr>
              <w:t>Nettopreis</w:t>
            </w:r>
            <w:r>
              <w:rPr>
                <w:b/>
              </w:rPr>
              <w:br/>
              <w:t>in EURO</w:t>
            </w:r>
          </w:p>
        </w:tc>
      </w:tr>
      <w:tr w:rsidR="004E1AF6" w14:paraId="34D72E6F" w14:textId="77777777">
        <w:trPr>
          <w:trHeight w:val="693"/>
          <w:tblHeader/>
        </w:trPr>
        <w:tc>
          <w:tcPr>
            <w:tcW w:w="779" w:type="dxa"/>
            <w:shd w:val="clear" w:color="auto" w:fill="FFFF99"/>
            <w:vAlign w:val="center"/>
          </w:tcPr>
          <w:p w14:paraId="1197A986" w14:textId="77777777" w:rsidR="004E1AF6" w:rsidRDefault="00E94246">
            <w:pPr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8771" w:type="dxa"/>
            <w:gridSpan w:val="5"/>
            <w:shd w:val="clear" w:color="auto" w:fill="FFFF99"/>
            <w:vAlign w:val="center"/>
          </w:tcPr>
          <w:p w14:paraId="024F3CAB" w14:textId="562FB4AD" w:rsidR="004E1AF6" w:rsidRDefault="00E94246">
            <w:pPr>
              <w:rPr>
                <w:b/>
                <w:u w:val="single"/>
              </w:rPr>
            </w:pPr>
            <w:r>
              <w:rPr>
                <w:b/>
              </w:rPr>
              <w:t>Dienstleistungen gemäß Nr. 4.</w:t>
            </w:r>
            <w:r w:rsidR="006246D0">
              <w:rPr>
                <w:b/>
              </w:rPr>
              <w:t>6</w:t>
            </w:r>
            <w:r>
              <w:rPr>
                <w:b/>
              </w:rPr>
              <w:t>.1 des Vertrags</w:t>
            </w:r>
          </w:p>
        </w:tc>
      </w:tr>
      <w:tr w:rsidR="004E1AF6" w14:paraId="43E44736" w14:textId="77777777" w:rsidTr="00676197">
        <w:trPr>
          <w:trHeight w:val="2448"/>
          <w:tblHeader/>
        </w:trPr>
        <w:tc>
          <w:tcPr>
            <w:tcW w:w="779" w:type="dxa"/>
            <w:shd w:val="clear" w:color="auto" w:fill="auto"/>
            <w:vAlign w:val="center"/>
          </w:tcPr>
          <w:p w14:paraId="3E1D28A6" w14:textId="77777777" w:rsidR="004E1AF6" w:rsidRDefault="00E94246">
            <w:pPr>
              <w:rPr>
                <w:b/>
              </w:rPr>
            </w:pPr>
            <w:r>
              <w:rPr>
                <w:b/>
              </w:rPr>
              <w:t>E.1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FAD4E5A" w14:textId="77777777" w:rsidR="004E1AF6" w:rsidRDefault="00E94246">
            <w:pPr>
              <w:keepNext/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Kategorie</w:t>
            </w:r>
          </w:p>
        </w:tc>
        <w:tc>
          <w:tcPr>
            <w:tcW w:w="230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6A3E209" w14:textId="77777777" w:rsidR="004E1AF6" w:rsidRDefault="00E94246">
            <w:pPr>
              <w:keepNext/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Bezeichnung</w:t>
            </w:r>
          </w:p>
        </w:tc>
        <w:tc>
          <w:tcPr>
            <w:tcW w:w="1804" w:type="dxa"/>
            <w:shd w:val="clear" w:color="auto" w:fill="auto"/>
          </w:tcPr>
          <w:p w14:paraId="4823392D" w14:textId="63E5657C" w:rsidR="004E1AF6" w:rsidRDefault="00E94246">
            <w:pPr>
              <w:keepNext/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Preis pro Stunde, während der Geschäftszeiten an Werktagen gemäß Nr. 4.</w:t>
            </w:r>
            <w:r w:rsidR="00E47144">
              <w:rPr>
                <w:b/>
                <w:color w:val="000000"/>
              </w:rPr>
              <w:t>7</w:t>
            </w:r>
            <w:r>
              <w:rPr>
                <w:b/>
                <w:color w:val="000000"/>
              </w:rPr>
              <w:t>.1.2.1</w:t>
            </w:r>
          </w:p>
        </w:tc>
        <w:tc>
          <w:tcPr>
            <w:tcW w:w="1680" w:type="dxa"/>
            <w:shd w:val="clear" w:color="auto" w:fill="auto"/>
          </w:tcPr>
          <w:p w14:paraId="0A555F3F" w14:textId="48331B43" w:rsidR="004E1AF6" w:rsidRDefault="00E94246">
            <w:pPr>
              <w:keepNext/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Preis pro </w:t>
            </w:r>
            <w:proofErr w:type="spellStart"/>
            <w:r>
              <w:rPr>
                <w:b/>
                <w:color w:val="000000"/>
              </w:rPr>
              <w:t>Stun</w:t>
            </w:r>
            <w:proofErr w:type="spellEnd"/>
            <w:r>
              <w:rPr>
                <w:b/>
                <w:color w:val="000000"/>
              </w:rPr>
              <w:t>-de, außerhalb der Geschäftszeiten an Werktagen gemäß Nr. 4.</w:t>
            </w:r>
            <w:r w:rsidR="00E47144">
              <w:rPr>
                <w:b/>
                <w:color w:val="000000"/>
              </w:rPr>
              <w:t>7</w:t>
            </w:r>
            <w:r>
              <w:rPr>
                <w:b/>
                <w:color w:val="000000"/>
              </w:rPr>
              <w:t>.1.2.2</w:t>
            </w:r>
          </w:p>
        </w:tc>
        <w:tc>
          <w:tcPr>
            <w:tcW w:w="1680" w:type="dxa"/>
            <w:shd w:val="clear" w:color="auto" w:fill="auto"/>
          </w:tcPr>
          <w:p w14:paraId="0833BCF2" w14:textId="694E71BE" w:rsidR="004E1AF6" w:rsidRDefault="00E94246">
            <w:pPr>
              <w:keepNext/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Preis pro </w:t>
            </w:r>
            <w:proofErr w:type="spellStart"/>
            <w:r>
              <w:rPr>
                <w:b/>
                <w:color w:val="000000"/>
              </w:rPr>
              <w:t>Stun</w:t>
            </w:r>
            <w:proofErr w:type="spellEnd"/>
            <w:r>
              <w:rPr>
                <w:b/>
                <w:color w:val="000000"/>
              </w:rPr>
              <w:t>-de, während sonstiger Zeiten gemäß Nr. 4.</w:t>
            </w:r>
            <w:r w:rsidR="00E47144">
              <w:rPr>
                <w:b/>
                <w:color w:val="000000"/>
              </w:rPr>
              <w:t>7</w:t>
            </w:r>
            <w:r>
              <w:rPr>
                <w:b/>
                <w:color w:val="000000"/>
              </w:rPr>
              <w:t>.1.2.3</w:t>
            </w:r>
          </w:p>
        </w:tc>
      </w:tr>
      <w:tr w:rsidR="004E1AF6" w14:paraId="069503B1" w14:textId="77777777" w:rsidTr="00676197">
        <w:trPr>
          <w:trHeight w:val="1143"/>
          <w:tblHeader/>
        </w:trPr>
        <w:tc>
          <w:tcPr>
            <w:tcW w:w="779" w:type="dxa"/>
            <w:shd w:val="clear" w:color="auto" w:fill="auto"/>
            <w:vAlign w:val="center"/>
          </w:tcPr>
          <w:p w14:paraId="278CBE68" w14:textId="77777777" w:rsidR="004E1AF6" w:rsidRDefault="00E94246">
            <w:r>
              <w:t>E.1.1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D7162D0" w14:textId="77777777" w:rsidR="004E1AF6" w:rsidRDefault="00E94246">
            <w:pPr>
              <w:keepNext/>
              <w:widowControl w:val="0"/>
              <w:rPr>
                <w:b/>
                <w:color w:val="000000"/>
              </w:rPr>
            </w:pPr>
            <w:r>
              <w:rPr>
                <w:color w:val="000000"/>
              </w:rPr>
              <w:t>Kategorie 1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61E8A6E5" w14:textId="74560562" w:rsidR="004E1AF6" w:rsidRPr="00495AE2" w:rsidRDefault="00E94246">
            <w:pPr>
              <w:rPr>
                <w:lang w:val="en-US"/>
              </w:rPr>
            </w:pPr>
            <w:r w:rsidRPr="00495AE2">
              <w:rPr>
                <w:lang w:val="en-US"/>
              </w:rPr>
              <w:t xml:space="preserve">Security Engineer </w:t>
            </w:r>
            <w:r w:rsidR="00495AE2" w:rsidRPr="006273EA">
              <w:rPr>
                <w:lang w:val="en-US"/>
              </w:rPr>
              <w:t>PA PCCSA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5577728" w14:textId="77777777" w:rsidR="004E1AF6" w:rsidRDefault="00E94246">
            <w:pPr>
              <w:jc w:val="center"/>
            </w:pPr>
            <w:r>
              <w:t>€ ___________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7831CCF" w14:textId="77777777" w:rsidR="004E1AF6" w:rsidRDefault="00E94246">
            <w:pPr>
              <w:jc w:val="center"/>
            </w:pPr>
            <w:r>
              <w:t>€ ___________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BF524E3" w14:textId="77777777" w:rsidR="004E1AF6" w:rsidRDefault="00E94246">
            <w:pPr>
              <w:jc w:val="center"/>
            </w:pPr>
            <w:r>
              <w:t>€ ___________</w:t>
            </w:r>
          </w:p>
        </w:tc>
      </w:tr>
      <w:tr w:rsidR="004E1AF6" w14:paraId="01379646" w14:textId="77777777" w:rsidTr="00676197">
        <w:trPr>
          <w:trHeight w:val="1143"/>
          <w:tblHeader/>
        </w:trPr>
        <w:tc>
          <w:tcPr>
            <w:tcW w:w="779" w:type="dxa"/>
            <w:shd w:val="clear" w:color="auto" w:fill="auto"/>
            <w:vAlign w:val="center"/>
          </w:tcPr>
          <w:p w14:paraId="1DBB4E15" w14:textId="77777777" w:rsidR="004E1AF6" w:rsidRDefault="00E94246">
            <w:r>
              <w:t>E.1.2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5AF389F" w14:textId="77777777" w:rsidR="004E1AF6" w:rsidRDefault="00E94246">
            <w:pPr>
              <w:keepNext/>
              <w:widowControl w:val="0"/>
              <w:rPr>
                <w:color w:val="000000"/>
              </w:rPr>
            </w:pPr>
            <w:r>
              <w:rPr>
                <w:color w:val="000000"/>
              </w:rPr>
              <w:t>Kategorie 2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1E1C000F" w14:textId="3391604A" w:rsidR="004E1AF6" w:rsidRPr="00495AE2" w:rsidRDefault="00E94246">
            <w:pPr>
              <w:rPr>
                <w:lang w:val="en-US"/>
              </w:rPr>
            </w:pPr>
            <w:r w:rsidRPr="00495AE2">
              <w:rPr>
                <w:lang w:val="en-US"/>
              </w:rPr>
              <w:t xml:space="preserve">Senior Security Engineer </w:t>
            </w:r>
            <w:r w:rsidRPr="006273EA">
              <w:rPr>
                <w:lang w:val="en-US"/>
              </w:rPr>
              <w:t>PA PCNSE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33B0030" w14:textId="77777777" w:rsidR="004E1AF6" w:rsidRDefault="00E94246">
            <w:pPr>
              <w:jc w:val="center"/>
            </w:pPr>
            <w:r>
              <w:t>€ ___________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98308E0" w14:textId="77777777" w:rsidR="004E1AF6" w:rsidRDefault="00E94246">
            <w:pPr>
              <w:jc w:val="center"/>
            </w:pPr>
            <w:r>
              <w:t>€ ___________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2F8789B" w14:textId="77777777" w:rsidR="004E1AF6" w:rsidRDefault="00E94246">
            <w:pPr>
              <w:jc w:val="center"/>
            </w:pPr>
            <w:r>
              <w:t>€ ___________</w:t>
            </w:r>
          </w:p>
        </w:tc>
      </w:tr>
    </w:tbl>
    <w:p w14:paraId="4C8CA53D" w14:textId="77777777" w:rsidR="004E1AF6" w:rsidRDefault="004E1AF6">
      <w:pPr>
        <w:jc w:val="left"/>
      </w:pPr>
    </w:p>
    <w:sectPr w:rsidR="004E1AF6">
      <w:headerReference w:type="default" r:id="rId14"/>
      <w:headerReference w:type="first" r:id="rId15"/>
      <w:pgSz w:w="11907" w:h="16840"/>
      <w:pgMar w:top="1701" w:right="1134" w:bottom="567" w:left="1701" w:header="68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3A409" w14:textId="77777777" w:rsidR="00700BD1" w:rsidRDefault="00700BD1">
      <w:pPr>
        <w:spacing w:before="0" w:after="0" w:line="240" w:lineRule="auto"/>
      </w:pPr>
      <w:r>
        <w:separator/>
      </w:r>
    </w:p>
  </w:endnote>
  <w:endnote w:type="continuationSeparator" w:id="0">
    <w:p w14:paraId="6023CD59" w14:textId="77777777" w:rsidR="00700BD1" w:rsidRDefault="00700BD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Ligh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 Light">
    <w:altName w:val="Open Sans Light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B76AE" w14:textId="77777777" w:rsidR="004E1AF6" w:rsidRDefault="004E1AF6">
    <w:pP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513" w14:textId="77777777" w:rsidR="004E1AF6" w:rsidRDefault="004E1AF6">
    <w:pPr>
      <w:pBdr>
        <w:bottom w:val="single" w:sz="6" w:space="1" w:color="000000"/>
      </w:pBdr>
      <w:tabs>
        <w:tab w:val="center" w:pos="4536"/>
        <w:tab w:val="right" w:pos="9072"/>
      </w:tabs>
      <w:rPr>
        <w:color w:val="000000"/>
        <w:sz w:val="16"/>
        <w:szCs w:val="16"/>
      </w:rPr>
    </w:pPr>
  </w:p>
  <w:tbl>
    <w:tblPr>
      <w:tblStyle w:val="a9"/>
      <w:tblW w:w="14000" w:type="dxa"/>
      <w:tblInd w:w="-38" w:type="dxa"/>
      <w:tblLayout w:type="fixed"/>
      <w:tblLook w:val="0000" w:firstRow="0" w:lastRow="0" w:firstColumn="0" w:lastColumn="0" w:noHBand="0" w:noVBand="0"/>
    </w:tblPr>
    <w:tblGrid>
      <w:gridCol w:w="4643"/>
      <w:gridCol w:w="9357"/>
    </w:tblGrid>
    <w:tr w:rsidR="004E1AF6" w14:paraId="35755F84" w14:textId="77777777">
      <w:tc>
        <w:tcPr>
          <w:tcW w:w="4643" w:type="dxa"/>
        </w:tcPr>
        <w:p w14:paraId="1EB03281" w14:textId="77777777" w:rsidR="004E1AF6" w:rsidRDefault="004E1AF6">
          <w:pPr>
            <w:jc w:val="left"/>
            <w:rPr>
              <w:sz w:val="16"/>
              <w:szCs w:val="16"/>
            </w:rPr>
          </w:pPr>
        </w:p>
      </w:tc>
      <w:tc>
        <w:tcPr>
          <w:tcW w:w="9357" w:type="dxa"/>
        </w:tcPr>
        <w:p w14:paraId="688E4837" w14:textId="77777777" w:rsidR="004E1AF6" w:rsidRDefault="00E94246">
          <w:pPr>
            <w:jc w:val="right"/>
            <w:rPr>
              <w:sz w:val="12"/>
              <w:szCs w:val="12"/>
            </w:rPr>
          </w:pPr>
          <w:r>
            <w:rPr>
              <w:sz w:val="16"/>
              <w:szCs w:val="16"/>
            </w:rPr>
            <w:t xml:space="preserve">Seite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>PAGE</w:instrText>
          </w:r>
          <w:r>
            <w:rPr>
              <w:sz w:val="16"/>
              <w:szCs w:val="16"/>
            </w:rPr>
            <w:fldChar w:fldCharType="separate"/>
          </w:r>
          <w:r w:rsidR="00495AE2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von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>NUMPAGES</w:instrText>
          </w:r>
          <w:r>
            <w:rPr>
              <w:sz w:val="16"/>
              <w:szCs w:val="16"/>
            </w:rPr>
            <w:fldChar w:fldCharType="separate"/>
          </w:r>
          <w:r w:rsidR="00495AE2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72DE1641" w14:textId="77777777" w:rsidR="004E1AF6" w:rsidRDefault="00E94246">
    <w:pP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95AE2">
      <w:rPr>
        <w:noProof/>
        <w:color w:val="000000"/>
      </w:rPr>
      <w:t>2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A96CE" w14:textId="77777777" w:rsidR="004E1AF6" w:rsidRDefault="004E1AF6">
    <w:pPr>
      <w:tabs>
        <w:tab w:val="center" w:pos="4536"/>
        <w:tab w:val="right" w:pos="9072"/>
      </w:tabs>
      <w:jc w:val="right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87AEE" w14:textId="77777777" w:rsidR="00700BD1" w:rsidRDefault="00700BD1">
      <w:pPr>
        <w:spacing w:before="0" w:after="0" w:line="240" w:lineRule="auto"/>
      </w:pPr>
      <w:r>
        <w:separator/>
      </w:r>
    </w:p>
  </w:footnote>
  <w:footnote w:type="continuationSeparator" w:id="0">
    <w:p w14:paraId="6F448396" w14:textId="77777777" w:rsidR="00700BD1" w:rsidRDefault="00700BD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DCBDD" w14:textId="77777777" w:rsidR="004E1AF6" w:rsidRDefault="004E1AF6">
    <w:pP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98D6E" w14:textId="77777777" w:rsidR="004E1AF6" w:rsidRDefault="004E1AF6">
    <w:pPr>
      <w:widowControl w:val="0"/>
      <w:pBdr>
        <w:top w:val="nil"/>
        <w:left w:val="nil"/>
        <w:bottom w:val="nil"/>
        <w:right w:val="nil"/>
        <w:between w:val="nil"/>
      </w:pBdr>
      <w:spacing w:before="0" w:after="0" w:line="276" w:lineRule="auto"/>
      <w:jc w:val="left"/>
      <w:rPr>
        <w:color w:val="000000"/>
      </w:rPr>
    </w:pPr>
  </w:p>
  <w:tbl>
    <w:tblPr>
      <w:tblStyle w:val="a4"/>
      <w:tblW w:w="9604" w:type="dxa"/>
      <w:tblInd w:w="0" w:type="dxa"/>
      <w:tblLayout w:type="fixed"/>
      <w:tblLook w:val="0000" w:firstRow="0" w:lastRow="0" w:firstColumn="0" w:lastColumn="0" w:noHBand="0" w:noVBand="0"/>
    </w:tblPr>
    <w:tblGrid>
      <w:gridCol w:w="5402"/>
      <w:gridCol w:w="661"/>
      <w:gridCol w:w="3541"/>
    </w:tblGrid>
    <w:tr w:rsidR="004E1AF6" w14:paraId="67CD19C7" w14:textId="77777777">
      <w:trPr>
        <w:trHeight w:val="1165"/>
      </w:trPr>
      <w:tc>
        <w:tcPr>
          <w:tcW w:w="5402" w:type="dxa"/>
        </w:tcPr>
        <w:p w14:paraId="4BE3B3D0" w14:textId="77777777" w:rsidR="004E1AF6" w:rsidRDefault="004E1AF6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jc w:val="left"/>
            <w:rPr>
              <w:color w:val="000000"/>
            </w:rPr>
          </w:pPr>
        </w:p>
        <w:tbl>
          <w:tblPr>
            <w:tblStyle w:val="a5"/>
            <w:tblW w:w="9604" w:type="dxa"/>
            <w:tblInd w:w="0" w:type="dxa"/>
            <w:tblLayout w:type="fixed"/>
            <w:tblLook w:val="0000" w:firstRow="0" w:lastRow="0" w:firstColumn="0" w:lastColumn="0" w:noHBand="0" w:noVBand="0"/>
          </w:tblPr>
          <w:tblGrid>
            <w:gridCol w:w="5402"/>
            <w:gridCol w:w="661"/>
            <w:gridCol w:w="3541"/>
          </w:tblGrid>
          <w:tr w:rsidR="004E1AF6" w14:paraId="6612D737" w14:textId="77777777">
            <w:trPr>
              <w:trHeight w:val="1165"/>
            </w:trPr>
            <w:tc>
              <w:tcPr>
                <w:tcW w:w="5402" w:type="dxa"/>
                <w:shd w:val="clear" w:color="auto" w:fill="auto"/>
              </w:tcPr>
              <w:p w14:paraId="79762041" w14:textId="77777777" w:rsidR="004E1AF6" w:rsidRDefault="00E94246">
                <w:pPr>
                  <w:jc w:val="left"/>
                </w:pPr>
                <w:r>
                  <w:rPr>
                    <w:noProof/>
                  </w:rPr>
                  <w:drawing>
                    <wp:anchor distT="0" distB="0" distL="114300" distR="114300" simplePos="0" relativeHeight="251658240" behindDoc="0" locked="0" layoutInCell="1" hidden="0" allowOverlap="1" wp14:anchorId="0C19A800" wp14:editId="4F4EBF26">
                      <wp:simplePos x="0" y="0"/>
                      <wp:positionH relativeFrom="column">
                        <wp:posOffset>-1826259</wp:posOffset>
                      </wp:positionH>
                      <wp:positionV relativeFrom="paragraph">
                        <wp:posOffset>96520</wp:posOffset>
                      </wp:positionV>
                      <wp:extent cx="1684655" cy="576580"/>
                      <wp:effectExtent l="0" t="0" r="0" b="0"/>
                      <wp:wrapSquare wrapText="bothSides" distT="0" distB="0" distL="114300" distR="114300"/>
                      <wp:docPr id="30" name="image2.jpg" descr="Logo IT Niedersachsen CMYK Claim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2.jpg" descr="Logo IT Niedersachsen CMYK Claim"/>
                              <pic:cNvPicPr preferRelativeResize="0"/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84655" cy="57658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  <w:tc>
              <w:tcPr>
                <w:tcW w:w="661" w:type="dxa"/>
                <w:shd w:val="clear" w:color="auto" w:fill="auto"/>
              </w:tcPr>
              <w:p w14:paraId="43C05AD2" w14:textId="77777777" w:rsidR="004E1AF6" w:rsidRDefault="004E1AF6">
                <w:pPr>
                  <w:tabs>
                    <w:tab w:val="center" w:pos="4536"/>
                    <w:tab w:val="right" w:pos="9072"/>
                  </w:tabs>
                  <w:rPr>
                    <w:rFonts w:ascii="Open Sans Light" w:eastAsia="Open Sans Light" w:hAnsi="Open Sans Light" w:cs="Open Sans Light"/>
                    <w:color w:val="000000"/>
                  </w:rPr>
                </w:pPr>
              </w:p>
            </w:tc>
            <w:tc>
              <w:tcPr>
                <w:tcW w:w="3541" w:type="dxa"/>
                <w:shd w:val="clear" w:color="auto" w:fill="auto"/>
              </w:tcPr>
              <w:p w14:paraId="4568F1D8" w14:textId="77777777" w:rsidR="004E1AF6" w:rsidRDefault="00E94246">
                <w:pPr>
                  <w:tabs>
                    <w:tab w:val="center" w:pos="4536"/>
                    <w:tab w:val="right" w:pos="9072"/>
                    <w:tab w:val="left" w:pos="1338"/>
                  </w:tabs>
                  <w:spacing w:before="20" w:after="160"/>
                  <w:jc w:val="right"/>
                  <w:rPr>
                    <w:rFonts w:ascii="Open Sans Light" w:eastAsia="Open Sans Light" w:hAnsi="Open Sans Light" w:cs="Open Sans Light"/>
                    <w:b/>
                    <w:color w:val="000000"/>
                    <w:sz w:val="16"/>
                    <w:szCs w:val="16"/>
                  </w:rPr>
                </w:pPr>
                <w:r>
                  <w:rPr>
                    <w:noProof/>
                  </w:rPr>
                  <w:drawing>
                    <wp:anchor distT="0" distB="0" distL="114300" distR="114300" simplePos="0" relativeHeight="251659264" behindDoc="0" locked="0" layoutInCell="1" hidden="0" allowOverlap="1" wp14:anchorId="1B07E2A8" wp14:editId="188F164F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0</wp:posOffset>
                      </wp:positionV>
                      <wp:extent cx="1066800" cy="704850"/>
                      <wp:effectExtent l="0" t="0" r="0" b="0"/>
                      <wp:wrapNone/>
                      <wp:docPr id="31" name="image1.jpg" descr="IT Wappen CMYK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1.jpg" descr="IT Wappen CMYK"/>
                              <pic:cNvPicPr preferRelativeResize="0"/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066800" cy="70485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</w:tr>
        </w:tbl>
        <w:p w14:paraId="7BD73A75" w14:textId="77777777" w:rsidR="004E1AF6" w:rsidRDefault="004E1AF6">
          <w:pPr>
            <w:tabs>
              <w:tab w:val="center" w:pos="4536"/>
              <w:tab w:val="right" w:pos="9072"/>
            </w:tabs>
            <w:rPr>
              <w:color w:val="000000"/>
            </w:rPr>
          </w:pPr>
        </w:p>
        <w:p w14:paraId="0AEAA6C6" w14:textId="77777777" w:rsidR="004E1AF6" w:rsidRDefault="004E1AF6">
          <w:pPr>
            <w:jc w:val="left"/>
          </w:pPr>
        </w:p>
      </w:tc>
      <w:tc>
        <w:tcPr>
          <w:tcW w:w="661" w:type="dxa"/>
        </w:tcPr>
        <w:p w14:paraId="670CAE9A" w14:textId="77777777" w:rsidR="004E1AF6" w:rsidRDefault="004E1AF6">
          <w:pPr>
            <w:tabs>
              <w:tab w:val="center" w:pos="4536"/>
              <w:tab w:val="right" w:pos="9072"/>
            </w:tabs>
            <w:rPr>
              <w:rFonts w:ascii="Open Sans Light" w:eastAsia="Open Sans Light" w:hAnsi="Open Sans Light" w:cs="Open Sans Light"/>
              <w:color w:val="000000"/>
            </w:rPr>
          </w:pPr>
        </w:p>
      </w:tc>
      <w:tc>
        <w:tcPr>
          <w:tcW w:w="3541" w:type="dxa"/>
        </w:tcPr>
        <w:p w14:paraId="6C933E62" w14:textId="77777777" w:rsidR="004E1AF6" w:rsidRDefault="004E1AF6">
          <w:pPr>
            <w:tabs>
              <w:tab w:val="center" w:pos="4536"/>
              <w:tab w:val="right" w:pos="9072"/>
              <w:tab w:val="left" w:pos="1338"/>
            </w:tabs>
            <w:spacing w:before="20" w:after="160"/>
            <w:jc w:val="right"/>
            <w:rPr>
              <w:rFonts w:ascii="Open Sans Light" w:eastAsia="Open Sans Light" w:hAnsi="Open Sans Light" w:cs="Open Sans Light"/>
              <w:b/>
              <w:color w:val="000000"/>
              <w:sz w:val="16"/>
              <w:szCs w:val="16"/>
            </w:rPr>
          </w:pPr>
        </w:p>
      </w:tc>
    </w:tr>
  </w:tbl>
  <w:p w14:paraId="4262E1F3" w14:textId="77777777" w:rsidR="004E1AF6" w:rsidRDefault="004E1AF6">
    <w:pPr>
      <w:jc w:val="left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21078" w14:textId="77777777" w:rsidR="004E1AF6" w:rsidRDefault="004E1AF6">
    <w:pPr>
      <w:widowControl w:val="0"/>
      <w:pBdr>
        <w:top w:val="nil"/>
        <w:left w:val="nil"/>
        <w:bottom w:val="nil"/>
        <w:right w:val="nil"/>
        <w:between w:val="nil"/>
      </w:pBdr>
      <w:spacing w:before="0" w:after="0" w:line="276" w:lineRule="auto"/>
      <w:jc w:val="left"/>
      <w:rPr>
        <w:sz w:val="12"/>
        <w:szCs w:val="12"/>
      </w:rPr>
    </w:pPr>
  </w:p>
  <w:tbl>
    <w:tblPr>
      <w:tblStyle w:val="a6"/>
      <w:tblW w:w="9489" w:type="dxa"/>
      <w:tblInd w:w="0" w:type="dxa"/>
      <w:tblLayout w:type="fixed"/>
      <w:tblLook w:val="0000" w:firstRow="0" w:lastRow="0" w:firstColumn="0" w:lastColumn="0" w:noHBand="0" w:noVBand="0"/>
    </w:tblPr>
    <w:tblGrid>
      <w:gridCol w:w="5337"/>
      <w:gridCol w:w="653"/>
      <w:gridCol w:w="3499"/>
    </w:tblGrid>
    <w:tr w:rsidR="004E1AF6" w14:paraId="7D29D1F9" w14:textId="77777777">
      <w:trPr>
        <w:trHeight w:val="815"/>
      </w:trPr>
      <w:tc>
        <w:tcPr>
          <w:tcW w:w="5338" w:type="dxa"/>
        </w:tcPr>
        <w:p w14:paraId="78BEC43A" w14:textId="77777777" w:rsidR="004E1AF6" w:rsidRDefault="00E94246">
          <w:pPr>
            <w:jc w:val="left"/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hidden="0" allowOverlap="1" wp14:anchorId="44578EEB" wp14:editId="6E12AC61">
                <wp:simplePos x="0" y="0"/>
                <wp:positionH relativeFrom="column">
                  <wp:posOffset>1</wp:posOffset>
                </wp:positionH>
                <wp:positionV relativeFrom="paragraph">
                  <wp:posOffset>-2539</wp:posOffset>
                </wp:positionV>
                <wp:extent cx="1684655" cy="576580"/>
                <wp:effectExtent l="0" t="0" r="0" b="0"/>
                <wp:wrapNone/>
                <wp:docPr id="34" name="image2.jpg" descr="Logo IT Niedersachsen CMYK Claim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 IT Niedersachsen CMYK Claim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84655" cy="57658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53" w:type="dxa"/>
        </w:tcPr>
        <w:p w14:paraId="497ACFD8" w14:textId="77777777" w:rsidR="004E1AF6" w:rsidRDefault="004E1AF6">
          <w:pPr>
            <w:tabs>
              <w:tab w:val="center" w:pos="4536"/>
              <w:tab w:val="right" w:pos="9072"/>
            </w:tabs>
            <w:rPr>
              <w:rFonts w:ascii="Open Sans Light" w:eastAsia="Open Sans Light" w:hAnsi="Open Sans Light" w:cs="Open Sans Light"/>
              <w:color w:val="000000"/>
            </w:rPr>
          </w:pPr>
        </w:p>
      </w:tc>
      <w:tc>
        <w:tcPr>
          <w:tcW w:w="3499" w:type="dxa"/>
        </w:tcPr>
        <w:p w14:paraId="0784652B" w14:textId="77777777" w:rsidR="004E1AF6" w:rsidRDefault="00E94246">
          <w:pPr>
            <w:tabs>
              <w:tab w:val="center" w:pos="4536"/>
              <w:tab w:val="right" w:pos="9072"/>
              <w:tab w:val="left" w:pos="1338"/>
            </w:tabs>
            <w:spacing w:before="20" w:after="160"/>
            <w:jc w:val="right"/>
            <w:rPr>
              <w:rFonts w:ascii="Open Sans Light" w:eastAsia="Open Sans Light" w:hAnsi="Open Sans Light" w:cs="Open Sans Light"/>
              <w:b/>
              <w:color w:val="000000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hidden="0" allowOverlap="1" wp14:anchorId="5D6BEB5D" wp14:editId="10313ECE">
                <wp:simplePos x="0" y="0"/>
                <wp:positionH relativeFrom="column">
                  <wp:posOffset>1153160</wp:posOffset>
                </wp:positionH>
                <wp:positionV relativeFrom="paragraph">
                  <wp:posOffset>0</wp:posOffset>
                </wp:positionV>
                <wp:extent cx="1066800" cy="704850"/>
                <wp:effectExtent l="0" t="0" r="0" b="0"/>
                <wp:wrapNone/>
                <wp:docPr id="28" name="image1.jpg" descr="IT Wappen CMYK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IT Wappen CMYK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6800" cy="7048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</w:tr>
  </w:tbl>
  <w:p w14:paraId="486935DE" w14:textId="77777777" w:rsidR="004E1AF6" w:rsidRDefault="004E1AF6">
    <w:pPr>
      <w:tabs>
        <w:tab w:val="center" w:pos="4536"/>
        <w:tab w:val="right" w:pos="9072"/>
      </w:tabs>
      <w:rPr>
        <w:color w:val="00000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767F" w14:textId="77777777" w:rsidR="004E1AF6" w:rsidRDefault="004E1AF6">
    <w:pPr>
      <w:widowControl w:val="0"/>
      <w:pBdr>
        <w:top w:val="nil"/>
        <w:left w:val="nil"/>
        <w:bottom w:val="nil"/>
        <w:right w:val="nil"/>
        <w:between w:val="nil"/>
      </w:pBdr>
      <w:spacing w:before="0" w:after="0" w:line="276" w:lineRule="auto"/>
      <w:jc w:val="left"/>
      <w:rPr>
        <w:color w:val="000000"/>
      </w:rPr>
    </w:pPr>
  </w:p>
  <w:tbl>
    <w:tblPr>
      <w:tblStyle w:val="a7"/>
      <w:tblW w:w="9489" w:type="dxa"/>
      <w:tblInd w:w="0" w:type="dxa"/>
      <w:tblLayout w:type="fixed"/>
      <w:tblLook w:val="0000" w:firstRow="0" w:lastRow="0" w:firstColumn="0" w:lastColumn="0" w:noHBand="0" w:noVBand="0"/>
    </w:tblPr>
    <w:tblGrid>
      <w:gridCol w:w="5337"/>
      <w:gridCol w:w="653"/>
      <w:gridCol w:w="3499"/>
    </w:tblGrid>
    <w:tr w:rsidR="004E1AF6" w14:paraId="105475A9" w14:textId="77777777">
      <w:trPr>
        <w:trHeight w:val="815"/>
      </w:trPr>
      <w:tc>
        <w:tcPr>
          <w:tcW w:w="5338" w:type="dxa"/>
        </w:tcPr>
        <w:p w14:paraId="1F05CF90" w14:textId="77777777" w:rsidR="004E1AF6" w:rsidRDefault="00E94246">
          <w:pPr>
            <w:jc w:val="left"/>
            <w:rPr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62336" behindDoc="0" locked="0" layoutInCell="1" hidden="0" allowOverlap="1" wp14:anchorId="4C432D84" wp14:editId="48360223">
                <wp:simplePos x="0" y="0"/>
                <wp:positionH relativeFrom="column">
                  <wp:posOffset>-65404</wp:posOffset>
                </wp:positionH>
                <wp:positionV relativeFrom="paragraph">
                  <wp:posOffset>-81914</wp:posOffset>
                </wp:positionV>
                <wp:extent cx="1684655" cy="576580"/>
                <wp:effectExtent l="0" t="0" r="0" b="0"/>
                <wp:wrapNone/>
                <wp:docPr id="29" name="image2.jpg" descr="Logo IT Niedersachsen CMYK Claim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 IT Niedersachsen CMYK Claim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84655" cy="57658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53" w:type="dxa"/>
        </w:tcPr>
        <w:p w14:paraId="3CF89098" w14:textId="77777777" w:rsidR="004E1AF6" w:rsidRDefault="004E1AF6">
          <w:pPr>
            <w:tabs>
              <w:tab w:val="center" w:pos="4536"/>
              <w:tab w:val="right" w:pos="9072"/>
            </w:tabs>
            <w:rPr>
              <w:rFonts w:ascii="Open Sans Light" w:eastAsia="Open Sans Light" w:hAnsi="Open Sans Light" w:cs="Open Sans Light"/>
              <w:color w:val="000000"/>
            </w:rPr>
          </w:pPr>
        </w:p>
      </w:tc>
      <w:tc>
        <w:tcPr>
          <w:tcW w:w="3499" w:type="dxa"/>
        </w:tcPr>
        <w:p w14:paraId="26CFE36C" w14:textId="77777777" w:rsidR="004E1AF6" w:rsidRDefault="00E94246">
          <w:pPr>
            <w:tabs>
              <w:tab w:val="center" w:pos="4536"/>
              <w:tab w:val="right" w:pos="9072"/>
              <w:tab w:val="left" w:pos="1338"/>
              <w:tab w:val="right" w:pos="13860"/>
            </w:tabs>
            <w:spacing w:before="20" w:after="160"/>
            <w:jc w:val="right"/>
            <w:rPr>
              <w:rFonts w:ascii="Open Sans Light" w:eastAsia="Open Sans Light" w:hAnsi="Open Sans Light" w:cs="Open Sans Light"/>
              <w:b/>
              <w:color w:val="000000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63360" behindDoc="0" locked="0" layoutInCell="1" hidden="0" allowOverlap="1" wp14:anchorId="5AFCC2BE" wp14:editId="2DC7DE8C">
                <wp:simplePos x="0" y="0"/>
                <wp:positionH relativeFrom="column">
                  <wp:posOffset>1110615</wp:posOffset>
                </wp:positionH>
                <wp:positionV relativeFrom="paragraph">
                  <wp:posOffset>-37464</wp:posOffset>
                </wp:positionV>
                <wp:extent cx="838200" cy="553720"/>
                <wp:effectExtent l="0" t="0" r="0" b="0"/>
                <wp:wrapNone/>
                <wp:docPr id="33" name="image1.jpg" descr="IT Wappen CMYK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IT Wappen CMYK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8200" cy="55372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</w:tr>
  </w:tbl>
  <w:p w14:paraId="13329C8E" w14:textId="77777777" w:rsidR="004E1AF6" w:rsidRDefault="004E1AF6">
    <w:pPr>
      <w:tabs>
        <w:tab w:val="center" w:pos="4536"/>
        <w:tab w:val="right" w:pos="9072"/>
      </w:tabs>
      <w:spacing w:before="0" w:after="0" w:line="240" w:lineRule="auto"/>
      <w:rPr>
        <w:color w:val="000000"/>
        <w:sz w:val="10"/>
        <w:szCs w:val="1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C07C9" w14:textId="77777777" w:rsidR="004E1AF6" w:rsidRDefault="004E1AF6">
    <w:pPr>
      <w:widowControl w:val="0"/>
      <w:pBdr>
        <w:top w:val="nil"/>
        <w:left w:val="nil"/>
        <w:bottom w:val="nil"/>
        <w:right w:val="nil"/>
        <w:between w:val="nil"/>
      </w:pBdr>
      <w:spacing w:before="0" w:after="0" w:line="276" w:lineRule="auto"/>
      <w:jc w:val="left"/>
      <w:rPr>
        <w:color w:val="000000"/>
        <w:sz w:val="10"/>
        <w:szCs w:val="10"/>
      </w:rPr>
    </w:pPr>
  </w:p>
  <w:tbl>
    <w:tblPr>
      <w:tblStyle w:val="a8"/>
      <w:tblW w:w="9489" w:type="dxa"/>
      <w:tblInd w:w="0" w:type="dxa"/>
      <w:tblLayout w:type="fixed"/>
      <w:tblLook w:val="0000" w:firstRow="0" w:lastRow="0" w:firstColumn="0" w:lastColumn="0" w:noHBand="0" w:noVBand="0"/>
    </w:tblPr>
    <w:tblGrid>
      <w:gridCol w:w="5337"/>
      <w:gridCol w:w="653"/>
      <w:gridCol w:w="3499"/>
    </w:tblGrid>
    <w:tr w:rsidR="004E1AF6" w14:paraId="1761A7A8" w14:textId="77777777">
      <w:trPr>
        <w:trHeight w:val="815"/>
      </w:trPr>
      <w:tc>
        <w:tcPr>
          <w:tcW w:w="5338" w:type="dxa"/>
        </w:tcPr>
        <w:p w14:paraId="2F6392EC" w14:textId="77777777" w:rsidR="004E1AF6" w:rsidRDefault="00E94246">
          <w:r>
            <w:t xml:space="preserve"> </w:t>
          </w:r>
        </w:p>
      </w:tc>
      <w:tc>
        <w:tcPr>
          <w:tcW w:w="653" w:type="dxa"/>
        </w:tcPr>
        <w:p w14:paraId="1A08269A" w14:textId="77777777" w:rsidR="004E1AF6" w:rsidRDefault="004E1AF6">
          <w:pPr>
            <w:tabs>
              <w:tab w:val="center" w:pos="4536"/>
              <w:tab w:val="right" w:pos="9072"/>
            </w:tabs>
            <w:rPr>
              <w:rFonts w:ascii="Open Sans Light" w:eastAsia="Open Sans Light" w:hAnsi="Open Sans Light" w:cs="Open Sans Light"/>
              <w:color w:val="000000"/>
            </w:rPr>
          </w:pPr>
        </w:p>
      </w:tc>
      <w:tc>
        <w:tcPr>
          <w:tcW w:w="3499" w:type="dxa"/>
        </w:tcPr>
        <w:p w14:paraId="45BDA4A2" w14:textId="77777777" w:rsidR="004E1AF6" w:rsidRDefault="00E94246">
          <w:pPr>
            <w:tabs>
              <w:tab w:val="center" w:pos="4536"/>
              <w:tab w:val="right" w:pos="9072"/>
              <w:tab w:val="left" w:pos="1338"/>
            </w:tabs>
            <w:spacing w:before="20" w:after="160"/>
            <w:jc w:val="right"/>
            <w:rPr>
              <w:rFonts w:ascii="Open Sans Light" w:eastAsia="Open Sans Light" w:hAnsi="Open Sans Light" w:cs="Open Sans Light"/>
              <w:b/>
              <w:color w:val="000000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64384" behindDoc="0" locked="0" layoutInCell="1" hidden="0" allowOverlap="1" wp14:anchorId="67B16D6F" wp14:editId="1CC02D98">
                <wp:simplePos x="0" y="0"/>
                <wp:positionH relativeFrom="column">
                  <wp:posOffset>1110615</wp:posOffset>
                </wp:positionH>
                <wp:positionV relativeFrom="paragraph">
                  <wp:posOffset>-37464</wp:posOffset>
                </wp:positionV>
                <wp:extent cx="838200" cy="553720"/>
                <wp:effectExtent l="0" t="0" r="0" b="0"/>
                <wp:wrapNone/>
                <wp:docPr id="32" name="image1.jpg" descr="IT Wappen CMYK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IT Wappen CMYK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8200" cy="55372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</w:tr>
  </w:tbl>
  <w:p w14:paraId="1869927A" w14:textId="77777777" w:rsidR="004E1AF6" w:rsidRDefault="004E1AF6">
    <w:pPr>
      <w:tabs>
        <w:tab w:val="center" w:pos="4536"/>
        <w:tab w:val="right" w:pos="9072"/>
      </w:tabs>
      <w:spacing w:before="0"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15000"/>
    <w:multiLevelType w:val="multilevel"/>
    <w:tmpl w:val="9064CC28"/>
    <w:lvl w:ilvl="0">
      <w:start w:val="1"/>
      <w:numFmt w:val="decimal"/>
      <w:pStyle w:val="Verzeichnis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32B28F8"/>
    <w:multiLevelType w:val="multilevel"/>
    <w:tmpl w:val="D24C5E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C4604FD"/>
    <w:multiLevelType w:val="multilevel"/>
    <w:tmpl w:val="0B10A96E"/>
    <w:lvl w:ilvl="0">
      <w:start w:val="1"/>
      <w:numFmt w:val="bullet"/>
      <w:pStyle w:val="Anlage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AF6"/>
    <w:rsid w:val="002A3C5F"/>
    <w:rsid w:val="00495AE2"/>
    <w:rsid w:val="004E1AF6"/>
    <w:rsid w:val="006246D0"/>
    <w:rsid w:val="006273EA"/>
    <w:rsid w:val="00676197"/>
    <w:rsid w:val="00700BD1"/>
    <w:rsid w:val="007472FE"/>
    <w:rsid w:val="00AC233C"/>
    <w:rsid w:val="00AD36B6"/>
    <w:rsid w:val="00CE7531"/>
    <w:rsid w:val="00D5113F"/>
    <w:rsid w:val="00E47144"/>
    <w:rsid w:val="00E9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60535"/>
  <w15:docId w15:val="{129CCC58-EDB3-4894-992C-A4202CA40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de" w:eastAsia="ja-JP" w:bidi="ar-SA"/>
      </w:rPr>
    </w:rPrDefault>
    <w:pPrDefault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127"/>
          <w:tab w:val="left" w:pos="3544"/>
        </w:tabs>
        <w:spacing w:before="120" w:after="120" w:line="2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pPr>
      <w:keepNext/>
      <w:spacing w:before="240" w:line="280" w:lineRule="auto"/>
      <w:outlineLvl w:val="0"/>
    </w:pPr>
    <w:rPr>
      <w:b/>
      <w:sz w:val="32"/>
      <w:szCs w:val="32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spacing w:before="240"/>
      <w:ind w:left="180" w:hanging="18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spacing w:before="240"/>
      <w:ind w:left="720" w:hanging="360"/>
      <w:outlineLvl w:val="2"/>
    </w:pPr>
    <w:rPr>
      <w:b/>
      <w:sz w:val="22"/>
      <w:szCs w:val="22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spacing w:before="320" w:after="200"/>
      <w:outlineLvl w:val="3"/>
    </w:pPr>
    <w:rPr>
      <w:b/>
      <w:sz w:val="26"/>
      <w:szCs w:val="26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320" w:after="200"/>
      <w:outlineLvl w:val="4"/>
    </w:pPr>
    <w:rPr>
      <w:b/>
      <w:sz w:val="24"/>
      <w:szCs w:val="24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320" w:after="200"/>
      <w:outlineLvl w:val="5"/>
    </w:pPr>
    <w:rPr>
      <w:b/>
      <w:sz w:val="22"/>
      <w:szCs w:val="22"/>
    </w:rPr>
  </w:style>
  <w:style w:type="paragraph" w:styleId="berschrift7">
    <w:name w:val="heading 7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b/>
      <w:bCs/>
      <w:i/>
      <w:iCs/>
      <w:sz w:val="22"/>
    </w:rPr>
  </w:style>
  <w:style w:type="paragraph" w:styleId="berschrift8">
    <w:name w:val="heading 8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i/>
      <w:iCs/>
      <w:sz w:val="22"/>
    </w:rPr>
  </w:style>
  <w:style w:type="paragraph" w:styleId="berschrift9">
    <w:name w:val="heading 9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el">
    <w:name w:val="Title"/>
    <w:basedOn w:val="Standard"/>
    <w:next w:val="Standard"/>
    <w:uiPriority w:val="10"/>
    <w:qFormat/>
    <w:pPr>
      <w:spacing w:before="300" w:after="200"/>
    </w:pPr>
    <w:rPr>
      <w:sz w:val="48"/>
      <w:szCs w:val="48"/>
    </w:rPr>
  </w:style>
  <w:style w:type="character" w:customStyle="1" w:styleId="berschrift1Zchn">
    <w:name w:val="Überschrift 1 Zchn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</w:style>
  <w:style w:type="character" w:customStyle="1" w:styleId="TitelZchn">
    <w:name w:val="Titel Zchn"/>
    <w:basedOn w:val="Absatz-Standardschriftart"/>
    <w:uiPriority w:val="10"/>
    <w:rPr>
      <w:sz w:val="48"/>
      <w:szCs w:val="48"/>
    </w:rPr>
  </w:style>
  <w:style w:type="character" w:customStyle="1" w:styleId="UntertitelZchn">
    <w:name w:val="Untertitel Zchn"/>
    <w:basedOn w:val="Absatz-Standardschriftart"/>
    <w:uiPriority w:val="11"/>
    <w:rPr>
      <w:sz w:val="24"/>
      <w:szCs w:val="24"/>
    </w:rPr>
  </w:style>
  <w:style w:type="paragraph" w:styleId="Zitat">
    <w:name w:val="Quote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uzeileZchn">
    <w:name w:val="Fußzeile Zchn"/>
    <w:basedOn w:val="Absatz-Standardschriftart"/>
    <w:link w:val="Fuzeile"/>
    <w:uiPriority w:val="99"/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paragraph" w:styleId="Verzeichnis4">
    <w:name w:val="toc 4"/>
    <w:uiPriority w:val="39"/>
    <w:unhideWhenUsed/>
    <w:pPr>
      <w:spacing w:after="57"/>
      <w:ind w:left="850"/>
    </w:pPr>
  </w:style>
  <w:style w:type="paragraph" w:styleId="Verzeichnis5">
    <w:name w:val="toc 5"/>
    <w:uiPriority w:val="39"/>
    <w:unhideWhenUsed/>
    <w:pPr>
      <w:spacing w:after="57"/>
      <w:ind w:left="1134"/>
    </w:pPr>
  </w:style>
  <w:style w:type="paragraph" w:styleId="Verzeichnis6">
    <w:name w:val="toc 6"/>
    <w:uiPriority w:val="39"/>
    <w:unhideWhenUsed/>
    <w:pPr>
      <w:spacing w:after="57"/>
      <w:ind w:left="1417"/>
    </w:pPr>
  </w:style>
  <w:style w:type="paragraph" w:styleId="Verzeichnis7">
    <w:name w:val="toc 7"/>
    <w:uiPriority w:val="39"/>
    <w:unhideWhenUsed/>
    <w:pPr>
      <w:spacing w:after="57"/>
      <w:ind w:left="1701"/>
    </w:pPr>
  </w:style>
  <w:style w:type="paragraph" w:styleId="Verzeichnis8">
    <w:name w:val="toc 8"/>
    <w:uiPriority w:val="39"/>
    <w:unhideWhenUsed/>
    <w:pPr>
      <w:spacing w:after="57"/>
      <w:ind w:left="1984"/>
    </w:pPr>
  </w:style>
  <w:style w:type="paragraph" w:styleId="Verzeichnis9">
    <w:name w:val="toc 9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paragraph" w:customStyle="1" w:styleId="Anhang1">
    <w:name w:val="Anhang 1"/>
    <w:basedOn w:val="Verzeichnis1"/>
    <w:pPr>
      <w:tabs>
        <w:tab w:val="left" w:pos="480"/>
        <w:tab w:val="right" w:leader="dot" w:pos="9072"/>
      </w:tabs>
    </w:pPr>
    <w:rPr>
      <w:sz w:val="24"/>
      <w:szCs w:val="24"/>
    </w:rPr>
  </w:style>
  <w:style w:type="paragraph" w:customStyle="1" w:styleId="Element-Ausschreibung">
    <w:name w:val="Element-Ausschreibung"/>
    <w:pPr>
      <w:tabs>
        <w:tab w:val="clear" w:pos="2127"/>
        <w:tab w:val="clear" w:pos="3544"/>
      </w:tabs>
      <w:spacing w:before="480" w:after="240" w:line="360" w:lineRule="atLeast"/>
    </w:pPr>
    <w:rPr>
      <w:rFonts w:ascii="Frutiger Light" w:hAnsi="Frutiger Light" w:cs="Frutiger Light"/>
      <w:sz w:val="24"/>
      <w:szCs w:val="24"/>
    </w:rPr>
  </w:style>
  <w:style w:type="paragraph" w:customStyle="1" w:styleId="Anlage">
    <w:name w:val="Anlage"/>
    <w:pPr>
      <w:numPr>
        <w:numId w:val="1"/>
      </w:numPr>
    </w:pPr>
    <w:rPr>
      <w:sz w:val="24"/>
      <w:szCs w:val="24"/>
    </w:rPr>
  </w:style>
  <w:style w:type="paragraph" w:styleId="Funotentext">
    <w:name w:val="footnote text"/>
    <w:link w:val="FunotentextZchn"/>
    <w:semiHidden/>
    <w:pPr>
      <w:tabs>
        <w:tab w:val="clear" w:pos="2127"/>
        <w:tab w:val="clear" w:pos="3544"/>
      </w:tabs>
      <w:jc w:val="left"/>
    </w:pPr>
    <w:rPr>
      <w:rFonts w:ascii="Frutiger Light" w:hAnsi="Frutiger Light" w:cs="Frutiger Light"/>
      <w:color w:val="000000"/>
    </w:rPr>
  </w:style>
  <w:style w:type="character" w:styleId="Funotenzeichen">
    <w:name w:val="footnote reference"/>
    <w:semiHidden/>
    <w:rPr>
      <w:vertAlign w:val="superscript"/>
    </w:rPr>
  </w:style>
  <w:style w:type="paragraph" w:customStyle="1" w:styleId="Default">
    <w:name w:val="Default"/>
    <w:rPr>
      <w:color w:val="000000"/>
      <w:sz w:val="24"/>
      <w:szCs w:val="24"/>
    </w:rPr>
  </w:style>
  <w:style w:type="character" w:styleId="BesuchterLink">
    <w:name w:val="FollowedHyperlink"/>
    <w:rPr>
      <w:color w:val="800080"/>
      <w:u w:val="single"/>
    </w:rPr>
  </w:style>
  <w:style w:type="paragraph" w:customStyle="1" w:styleId="onstiges">
    <w:name w:val="onstiges"/>
    <w:pPr>
      <w:tabs>
        <w:tab w:val="clear" w:pos="2127"/>
        <w:tab w:val="clear" w:pos="3544"/>
      </w:tabs>
    </w:pPr>
  </w:style>
  <w:style w:type="paragraph" w:styleId="Verzeichnis1">
    <w:name w:val="toc 1"/>
    <w:semiHidden/>
    <w:pPr>
      <w:tabs>
        <w:tab w:val="clear" w:pos="2127"/>
        <w:tab w:val="clear" w:pos="3544"/>
      </w:tabs>
    </w:pPr>
  </w:style>
  <w:style w:type="paragraph" w:styleId="Kopfzeile">
    <w:name w:val="header"/>
    <w:link w:val="KopfzeileZchn"/>
    <w:pPr>
      <w:tabs>
        <w:tab w:val="clear" w:pos="2127"/>
        <w:tab w:val="clear" w:pos="3544"/>
        <w:tab w:val="center" w:pos="4536"/>
        <w:tab w:val="right" w:pos="9072"/>
      </w:tabs>
    </w:pPr>
  </w:style>
  <w:style w:type="paragraph" w:styleId="Fuzeile">
    <w:name w:val="footer"/>
    <w:link w:val="FuzeileZchn"/>
    <w:pPr>
      <w:tabs>
        <w:tab w:val="clear" w:pos="2127"/>
        <w:tab w:val="clear" w:pos="3544"/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Pr>
      <w:rFonts w:ascii="Arial" w:hAnsi="Arial" w:cs="Arial"/>
      <w:szCs w:val="22"/>
      <w:lang w:val="de-DE" w:eastAsia="de-DE" w:bidi="ar-SA"/>
    </w:rPr>
  </w:style>
  <w:style w:type="paragraph" w:styleId="Verzeichnis3">
    <w:name w:val="toc 3"/>
    <w:semiHidden/>
    <w:pPr>
      <w:tabs>
        <w:tab w:val="clear" w:pos="2127"/>
        <w:tab w:val="clear" w:pos="3544"/>
      </w:tabs>
      <w:ind w:left="400"/>
    </w:pPr>
  </w:style>
  <w:style w:type="paragraph" w:styleId="Verzeichnis2">
    <w:name w:val="toc 2"/>
    <w:semiHidden/>
    <w:pPr>
      <w:numPr>
        <w:numId w:val="3"/>
      </w:numPr>
      <w:tabs>
        <w:tab w:val="clear" w:pos="2127"/>
        <w:tab w:val="clear" w:pos="3544"/>
        <w:tab w:val="right" w:leader="dot" w:pos="9062"/>
      </w:tabs>
      <w:ind w:hanging="464"/>
    </w:pPr>
  </w:style>
  <w:style w:type="character" w:styleId="Hyperlink">
    <w:name w:val="Hyperlink"/>
    <w:rPr>
      <w:color w:val="0000FF"/>
      <w:u w:val="single"/>
    </w:rPr>
  </w:style>
  <w:style w:type="paragraph" w:styleId="Sprechblasentext">
    <w:name w:val="Balloon Text"/>
    <w:semiHidden/>
    <w:rPr>
      <w:rFonts w:ascii="Tahoma" w:hAnsi="Tahoma" w:cs="Tahoma"/>
      <w:sz w:val="16"/>
      <w:szCs w:val="16"/>
    </w:rPr>
  </w:style>
  <w:style w:type="paragraph" w:customStyle="1" w:styleId="FormatvorlageZentriert">
    <w:name w:val="Formatvorlage Zentriert"/>
    <w:pPr>
      <w:spacing w:before="0" w:after="0"/>
      <w:jc w:val="center"/>
    </w:pPr>
    <w:rPr>
      <w:rFonts w:cs="Times New Roman"/>
    </w:rPr>
  </w:style>
  <w:style w:type="table" w:styleId="Tabellenraster">
    <w:name w:val="Table Grid"/>
    <w:basedOn w:val="NormaleTabelle"/>
    <w:pPr>
      <w:spacing w:line="280" w:lineRule="exac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rmatvorlageFett">
    <w:name w:val="Formatvorlage Fett"/>
    <w:rPr>
      <w:rFonts w:ascii="Arial" w:hAnsi="Arial"/>
      <w:b/>
      <w:bCs/>
    </w:rPr>
  </w:style>
  <w:style w:type="character" w:customStyle="1" w:styleId="FormatvorlageStandardschrift">
    <w:name w:val="Formatvorlage Standardschrift"/>
    <w:rPr>
      <w:rFonts w:ascii="Arial" w:hAnsi="Arial"/>
      <w:sz w:val="20"/>
    </w:rPr>
  </w:style>
  <w:style w:type="character" w:customStyle="1" w:styleId="Formatvorlage16ptFettZentriert">
    <w:name w:val="Formatvorlage 16 pt Fett Zentriert"/>
    <w:rPr>
      <w:rFonts w:ascii="Arial" w:hAnsi="Arial"/>
      <w:b/>
      <w:bCs/>
      <w:sz w:val="32"/>
      <w:szCs w:val="32"/>
    </w:rPr>
  </w:style>
  <w:style w:type="character" w:styleId="Seitenzahl">
    <w:name w:val="page number"/>
    <w:basedOn w:val="Absatz-Standardschriftart"/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semiHidden/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Tabellenzeilen">
    <w:name w:val="Tabellenzeilen"/>
    <w:pPr>
      <w:keepNext/>
      <w:widowControl w:val="0"/>
      <w:tabs>
        <w:tab w:val="clear" w:pos="2127"/>
        <w:tab w:val="clear" w:pos="3544"/>
      </w:tabs>
      <w:spacing w:line="240" w:lineRule="atLeast"/>
      <w:jc w:val="left"/>
    </w:pPr>
    <w:rPr>
      <w:sz w:val="18"/>
      <w:szCs w:val="18"/>
    </w:rPr>
  </w:style>
  <w:style w:type="paragraph" w:customStyle="1" w:styleId="Deckblatttitel">
    <w:name w:val="Deckblatttitel"/>
    <w:qFormat/>
    <w:pPr>
      <w:tabs>
        <w:tab w:val="clear" w:pos="2127"/>
        <w:tab w:val="left" w:pos="851"/>
        <w:tab w:val="left" w:pos="1418"/>
        <w:tab w:val="left" w:pos="2126"/>
      </w:tabs>
      <w:spacing w:before="240" w:line="300" w:lineRule="exact"/>
      <w:jc w:val="center"/>
    </w:pPr>
    <w:rPr>
      <w:rFonts w:eastAsia="Calibri" w:cs="Times New Roman"/>
      <w:b/>
      <w:sz w:val="36"/>
      <w:lang w:eastAsia="en-US"/>
    </w:rPr>
  </w:style>
  <w:style w:type="paragraph" w:styleId="Untertitel">
    <w:name w:val="Subtitle"/>
    <w:basedOn w:val="Standard"/>
    <w:next w:val="Standard"/>
    <w:uiPriority w:val="11"/>
    <w:qFormat/>
    <w:pPr>
      <w:spacing w:before="200" w:after="200"/>
    </w:pPr>
    <w:rPr>
      <w:sz w:val="24"/>
      <w:szCs w:val="24"/>
    </w:rPr>
  </w:style>
  <w:style w:type="table" w:customStyle="1" w:styleId="a">
    <w:basedOn w:val="TableNormal"/>
    <w:pPr>
      <w:spacing w:line="28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/eJpyxvho61GFl0QlqEGn1Tb+Q==">CgMxLjAyDmgubmExbmR6M3I3YThyMg9pZC41YzVxd3dyMXEwbHkyD2lkLmtqMnFhZjN3YWc2cTIOaC5rcjg4a2NlazcyYTA4AHIhMUJpUm5UZmNOMER5VnFsNEhseEdtWmVfdzV2YVdhR1U1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704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Owczarek, Mike (IT.N)</dc:creator>
  <cp:lastModifiedBy>Rippich, Sebastian (IT.N)</cp:lastModifiedBy>
  <cp:revision>2</cp:revision>
  <dcterms:created xsi:type="dcterms:W3CDTF">2026-04-02T10:17:00Z</dcterms:created>
  <dcterms:modified xsi:type="dcterms:W3CDTF">2026-04-02T10:17:00Z</dcterms:modified>
</cp:coreProperties>
</file>