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356" w:type="dxa"/>
        <w:tblLook w:val="04A0" w:firstRow="1" w:lastRow="0" w:firstColumn="1" w:lastColumn="0" w:noHBand="0" w:noVBand="1"/>
      </w:tblPr>
      <w:tblGrid>
        <w:gridCol w:w="5529"/>
        <w:gridCol w:w="3827"/>
      </w:tblGrid>
      <w:tr w:rsidR="001A1EB3" w14:paraId="1BE01309" w14:textId="77777777" w:rsidTr="000B71AF">
        <w:tc>
          <w:tcPr>
            <w:tcW w:w="5529" w:type="dxa"/>
            <w:tcBorders>
              <w:top w:val="nil"/>
              <w:left w:val="nil"/>
              <w:bottom w:val="single" w:sz="4" w:space="0" w:color="auto"/>
              <w:right w:val="nil"/>
            </w:tcBorders>
          </w:tcPr>
          <w:p w14:paraId="264140AA" w14:textId="7D9B7EA6" w:rsidR="001A1EB3" w:rsidRPr="004B2E90" w:rsidRDefault="00A339E6" w:rsidP="004B2E90">
            <w:pPr>
              <w:spacing w:after="80" w:line="240" w:lineRule="auto"/>
              <w:rPr>
                <w:sz w:val="20"/>
                <w:szCs w:val="20"/>
              </w:rPr>
            </w:pPr>
            <w:r w:rsidRPr="004B2E90">
              <w:rPr>
                <w:sz w:val="20"/>
                <w:szCs w:val="20"/>
              </w:rPr>
              <w:fldChar w:fldCharType="begin">
                <w:ffData>
                  <w:name w:val="Text1"/>
                  <w:enabled/>
                  <w:calcOnExit w:val="0"/>
                  <w:textInput/>
                </w:ffData>
              </w:fldChar>
            </w:r>
            <w:bookmarkStart w:id="0" w:name="Text1"/>
            <w:r w:rsidRPr="004B2E90">
              <w:rPr>
                <w:sz w:val="20"/>
                <w:szCs w:val="20"/>
              </w:rPr>
              <w:instrText xml:space="preserve"> FORMTEXT </w:instrText>
            </w:r>
            <w:r w:rsidRPr="004B2E90">
              <w:rPr>
                <w:sz w:val="20"/>
                <w:szCs w:val="20"/>
              </w:rPr>
            </w:r>
            <w:r w:rsidRPr="004B2E90">
              <w:rPr>
                <w:sz w:val="20"/>
                <w:szCs w:val="20"/>
              </w:rPr>
              <w:fldChar w:fldCharType="separate"/>
            </w:r>
            <w:r w:rsidRPr="004B2E90">
              <w:rPr>
                <w:noProof/>
                <w:sz w:val="20"/>
                <w:szCs w:val="20"/>
              </w:rPr>
              <w:t> </w:t>
            </w:r>
            <w:r w:rsidRPr="004B2E90">
              <w:rPr>
                <w:noProof/>
                <w:sz w:val="20"/>
                <w:szCs w:val="20"/>
              </w:rPr>
              <w:t> </w:t>
            </w:r>
            <w:r w:rsidRPr="004B2E90">
              <w:rPr>
                <w:noProof/>
                <w:sz w:val="20"/>
                <w:szCs w:val="20"/>
              </w:rPr>
              <w:t> </w:t>
            </w:r>
            <w:r w:rsidRPr="004B2E90">
              <w:rPr>
                <w:noProof/>
                <w:sz w:val="20"/>
                <w:szCs w:val="20"/>
              </w:rPr>
              <w:t> </w:t>
            </w:r>
            <w:r w:rsidRPr="004B2E90">
              <w:rPr>
                <w:noProof/>
                <w:sz w:val="20"/>
                <w:szCs w:val="20"/>
              </w:rPr>
              <w:t> </w:t>
            </w:r>
            <w:r w:rsidRPr="004B2E90">
              <w:rPr>
                <w:sz w:val="20"/>
                <w:szCs w:val="20"/>
              </w:rPr>
              <w:fldChar w:fldCharType="end"/>
            </w:r>
            <w:bookmarkEnd w:id="0"/>
          </w:p>
          <w:p w14:paraId="02E2CAB3" w14:textId="77777777" w:rsidR="00A339E6" w:rsidRPr="00CB0E6D" w:rsidRDefault="00A339E6" w:rsidP="0058133B">
            <w:pPr>
              <w:spacing w:after="80" w:line="240" w:lineRule="auto"/>
              <w:rPr>
                <w:rFonts w:cs="Arial"/>
                <w:sz w:val="20"/>
                <w:szCs w:val="20"/>
              </w:rPr>
            </w:pPr>
            <w:r w:rsidRPr="00CB0E6D">
              <w:rPr>
                <w:rFonts w:cs="Arial"/>
                <w:sz w:val="20"/>
                <w:szCs w:val="20"/>
              </w:rPr>
              <w:fldChar w:fldCharType="begin">
                <w:ffData>
                  <w:name w:val="Text1"/>
                  <w:enabled/>
                  <w:calcOnExit w:val="0"/>
                  <w:textInput/>
                </w:ffData>
              </w:fldChar>
            </w:r>
            <w:r w:rsidRPr="00CB0E6D">
              <w:rPr>
                <w:rFonts w:cs="Arial"/>
                <w:sz w:val="20"/>
                <w:szCs w:val="20"/>
              </w:rPr>
              <w:instrText xml:space="preserve"> FORMTEXT </w:instrText>
            </w:r>
            <w:r w:rsidRPr="00CB0E6D">
              <w:rPr>
                <w:rFonts w:cs="Arial"/>
                <w:sz w:val="20"/>
                <w:szCs w:val="20"/>
              </w:rPr>
            </w:r>
            <w:r w:rsidRPr="00CB0E6D">
              <w:rPr>
                <w:rFonts w:cs="Arial"/>
                <w:sz w:val="20"/>
                <w:szCs w:val="20"/>
              </w:rPr>
              <w:fldChar w:fldCharType="separate"/>
            </w:r>
            <w:r w:rsidRPr="00CB0E6D">
              <w:rPr>
                <w:rFonts w:cs="Arial"/>
                <w:noProof/>
                <w:sz w:val="20"/>
                <w:szCs w:val="20"/>
              </w:rPr>
              <w:t> </w:t>
            </w:r>
            <w:r w:rsidRPr="00CB0E6D">
              <w:rPr>
                <w:rFonts w:cs="Arial"/>
                <w:noProof/>
                <w:sz w:val="20"/>
                <w:szCs w:val="20"/>
              </w:rPr>
              <w:t> </w:t>
            </w:r>
            <w:r w:rsidRPr="00CB0E6D">
              <w:rPr>
                <w:rFonts w:cs="Arial"/>
                <w:noProof/>
                <w:sz w:val="20"/>
                <w:szCs w:val="20"/>
              </w:rPr>
              <w:t> </w:t>
            </w:r>
            <w:r w:rsidRPr="00CB0E6D">
              <w:rPr>
                <w:rFonts w:cs="Arial"/>
                <w:noProof/>
                <w:sz w:val="20"/>
                <w:szCs w:val="20"/>
              </w:rPr>
              <w:t> </w:t>
            </w:r>
            <w:r w:rsidRPr="00CB0E6D">
              <w:rPr>
                <w:rFonts w:cs="Arial"/>
                <w:noProof/>
                <w:sz w:val="20"/>
                <w:szCs w:val="20"/>
              </w:rPr>
              <w:t> </w:t>
            </w:r>
            <w:r w:rsidRPr="00CB0E6D">
              <w:rPr>
                <w:rFonts w:cs="Arial"/>
                <w:sz w:val="20"/>
                <w:szCs w:val="20"/>
              </w:rPr>
              <w:fldChar w:fldCharType="end"/>
            </w:r>
          </w:p>
          <w:p w14:paraId="5186F5EA" w14:textId="77777777" w:rsidR="00A339E6" w:rsidRPr="00CB0E6D" w:rsidRDefault="00A339E6" w:rsidP="0058133B">
            <w:pPr>
              <w:spacing w:after="80" w:line="240" w:lineRule="auto"/>
              <w:rPr>
                <w:rFonts w:cs="Arial"/>
                <w:sz w:val="20"/>
                <w:szCs w:val="20"/>
              </w:rPr>
            </w:pPr>
            <w:r w:rsidRPr="00CB0E6D">
              <w:rPr>
                <w:rFonts w:cs="Arial"/>
                <w:sz w:val="20"/>
                <w:szCs w:val="20"/>
              </w:rPr>
              <w:fldChar w:fldCharType="begin">
                <w:ffData>
                  <w:name w:val="Text1"/>
                  <w:enabled/>
                  <w:calcOnExit w:val="0"/>
                  <w:textInput/>
                </w:ffData>
              </w:fldChar>
            </w:r>
            <w:r w:rsidRPr="00CB0E6D">
              <w:rPr>
                <w:rFonts w:cs="Arial"/>
                <w:sz w:val="20"/>
                <w:szCs w:val="20"/>
              </w:rPr>
              <w:instrText xml:space="preserve"> FORMTEXT </w:instrText>
            </w:r>
            <w:r w:rsidRPr="00CB0E6D">
              <w:rPr>
                <w:rFonts w:cs="Arial"/>
                <w:sz w:val="20"/>
                <w:szCs w:val="20"/>
              </w:rPr>
            </w:r>
            <w:r w:rsidRPr="00CB0E6D">
              <w:rPr>
                <w:rFonts w:cs="Arial"/>
                <w:sz w:val="20"/>
                <w:szCs w:val="20"/>
              </w:rPr>
              <w:fldChar w:fldCharType="separate"/>
            </w:r>
            <w:r w:rsidRPr="00CB0E6D">
              <w:rPr>
                <w:rFonts w:cs="Arial"/>
                <w:noProof/>
                <w:sz w:val="20"/>
                <w:szCs w:val="20"/>
              </w:rPr>
              <w:t> </w:t>
            </w:r>
            <w:r w:rsidRPr="00CB0E6D">
              <w:rPr>
                <w:rFonts w:cs="Arial"/>
                <w:noProof/>
                <w:sz w:val="20"/>
                <w:szCs w:val="20"/>
              </w:rPr>
              <w:t> </w:t>
            </w:r>
            <w:r w:rsidRPr="00CB0E6D">
              <w:rPr>
                <w:rFonts w:cs="Arial"/>
                <w:noProof/>
                <w:sz w:val="20"/>
                <w:szCs w:val="20"/>
              </w:rPr>
              <w:t> </w:t>
            </w:r>
            <w:r w:rsidRPr="00CB0E6D">
              <w:rPr>
                <w:rFonts w:cs="Arial"/>
                <w:noProof/>
                <w:sz w:val="20"/>
                <w:szCs w:val="20"/>
              </w:rPr>
              <w:t> </w:t>
            </w:r>
            <w:r w:rsidRPr="00CB0E6D">
              <w:rPr>
                <w:rFonts w:cs="Arial"/>
                <w:noProof/>
                <w:sz w:val="20"/>
                <w:szCs w:val="20"/>
              </w:rPr>
              <w:t> </w:t>
            </w:r>
            <w:r w:rsidRPr="00CB0E6D">
              <w:rPr>
                <w:rFonts w:cs="Arial"/>
                <w:sz w:val="20"/>
                <w:szCs w:val="20"/>
              </w:rPr>
              <w:fldChar w:fldCharType="end"/>
            </w:r>
          </w:p>
          <w:p w14:paraId="4ACAE076" w14:textId="408B9A80" w:rsidR="00A339E6" w:rsidRPr="00CB0E6D" w:rsidRDefault="00A339E6" w:rsidP="0058133B">
            <w:pPr>
              <w:spacing w:after="80" w:line="240" w:lineRule="auto"/>
              <w:rPr>
                <w:rFonts w:cs="Arial"/>
                <w:sz w:val="20"/>
                <w:szCs w:val="20"/>
              </w:rPr>
            </w:pPr>
            <w:r w:rsidRPr="00CB0E6D">
              <w:rPr>
                <w:rFonts w:cs="Arial"/>
                <w:sz w:val="20"/>
                <w:szCs w:val="20"/>
              </w:rPr>
              <w:fldChar w:fldCharType="begin">
                <w:ffData>
                  <w:name w:val=""/>
                  <w:enabled/>
                  <w:calcOnExit w:val="0"/>
                  <w:textInput/>
                </w:ffData>
              </w:fldChar>
            </w:r>
            <w:r w:rsidRPr="00CB0E6D">
              <w:rPr>
                <w:rFonts w:cs="Arial"/>
                <w:sz w:val="20"/>
                <w:szCs w:val="20"/>
              </w:rPr>
              <w:instrText xml:space="preserve"> FORMTEXT </w:instrText>
            </w:r>
            <w:r w:rsidRPr="00CB0E6D">
              <w:rPr>
                <w:rFonts w:cs="Arial"/>
                <w:sz w:val="20"/>
                <w:szCs w:val="20"/>
              </w:rPr>
            </w:r>
            <w:r w:rsidRPr="00CB0E6D">
              <w:rPr>
                <w:rFonts w:cs="Arial"/>
                <w:sz w:val="20"/>
                <w:szCs w:val="20"/>
              </w:rPr>
              <w:fldChar w:fldCharType="separate"/>
            </w:r>
            <w:r w:rsidRPr="00CB0E6D">
              <w:rPr>
                <w:rFonts w:cs="Arial"/>
                <w:noProof/>
                <w:sz w:val="20"/>
                <w:szCs w:val="20"/>
              </w:rPr>
              <w:t> </w:t>
            </w:r>
            <w:r w:rsidRPr="00CB0E6D">
              <w:rPr>
                <w:rFonts w:cs="Arial"/>
                <w:noProof/>
                <w:sz w:val="20"/>
                <w:szCs w:val="20"/>
              </w:rPr>
              <w:t> </w:t>
            </w:r>
            <w:r w:rsidRPr="00CB0E6D">
              <w:rPr>
                <w:rFonts w:cs="Arial"/>
                <w:noProof/>
                <w:sz w:val="20"/>
                <w:szCs w:val="20"/>
              </w:rPr>
              <w:t> </w:t>
            </w:r>
            <w:r w:rsidRPr="00CB0E6D">
              <w:rPr>
                <w:rFonts w:cs="Arial"/>
                <w:noProof/>
                <w:sz w:val="20"/>
                <w:szCs w:val="20"/>
              </w:rPr>
              <w:t> </w:t>
            </w:r>
            <w:r w:rsidRPr="00CB0E6D">
              <w:rPr>
                <w:rFonts w:cs="Arial"/>
                <w:noProof/>
                <w:sz w:val="20"/>
                <w:szCs w:val="20"/>
              </w:rPr>
              <w:t> </w:t>
            </w:r>
            <w:r w:rsidRPr="00CB0E6D">
              <w:rPr>
                <w:rFonts w:cs="Arial"/>
                <w:sz w:val="20"/>
                <w:szCs w:val="20"/>
              </w:rPr>
              <w:fldChar w:fldCharType="end"/>
            </w:r>
          </w:p>
        </w:tc>
        <w:tc>
          <w:tcPr>
            <w:tcW w:w="3827" w:type="dxa"/>
            <w:tcBorders>
              <w:top w:val="nil"/>
              <w:left w:val="nil"/>
              <w:bottom w:val="single" w:sz="4" w:space="0" w:color="auto"/>
              <w:right w:val="nil"/>
            </w:tcBorders>
          </w:tcPr>
          <w:p w14:paraId="1FA1502F" w14:textId="77777777" w:rsidR="001A1EB3" w:rsidRPr="00CB0E6D" w:rsidRDefault="001A1EB3" w:rsidP="0058133B">
            <w:pPr>
              <w:spacing w:after="80" w:line="240" w:lineRule="auto"/>
              <w:rPr>
                <w:rFonts w:cs="Arial"/>
                <w:sz w:val="20"/>
                <w:szCs w:val="20"/>
              </w:rPr>
            </w:pPr>
          </w:p>
          <w:p w14:paraId="0036667F" w14:textId="77777777" w:rsidR="00973977" w:rsidRPr="00CB0E6D" w:rsidRDefault="00973977" w:rsidP="0058133B">
            <w:pPr>
              <w:spacing w:after="80" w:line="240" w:lineRule="auto"/>
              <w:rPr>
                <w:rFonts w:cs="Arial"/>
                <w:sz w:val="20"/>
                <w:szCs w:val="20"/>
              </w:rPr>
            </w:pPr>
          </w:p>
          <w:p w14:paraId="1BD2C24B" w14:textId="77777777" w:rsidR="00973977" w:rsidRPr="00CB0E6D" w:rsidRDefault="00973977" w:rsidP="0058133B">
            <w:pPr>
              <w:spacing w:after="80" w:line="240" w:lineRule="auto"/>
              <w:rPr>
                <w:rFonts w:cs="Arial"/>
                <w:sz w:val="20"/>
                <w:szCs w:val="20"/>
              </w:rPr>
            </w:pPr>
          </w:p>
          <w:p w14:paraId="6411D9DE" w14:textId="457F72F5" w:rsidR="00973977" w:rsidRPr="00CB0E6D" w:rsidRDefault="00973977" w:rsidP="0058133B">
            <w:pPr>
              <w:spacing w:after="80" w:line="240" w:lineRule="auto"/>
              <w:rPr>
                <w:rFonts w:cs="Arial"/>
                <w:sz w:val="20"/>
                <w:szCs w:val="20"/>
              </w:rPr>
            </w:pPr>
            <w:r w:rsidRPr="00CB0E6D">
              <w:rPr>
                <w:rFonts w:cs="Arial"/>
                <w:sz w:val="20"/>
                <w:szCs w:val="20"/>
              </w:rPr>
              <w:fldChar w:fldCharType="begin">
                <w:ffData>
                  <w:name w:val="Text2"/>
                  <w:enabled/>
                  <w:calcOnExit w:val="0"/>
                  <w:textInput/>
                </w:ffData>
              </w:fldChar>
            </w:r>
            <w:bookmarkStart w:id="1" w:name="Text2"/>
            <w:r w:rsidRPr="00CB0E6D">
              <w:rPr>
                <w:rFonts w:cs="Arial"/>
                <w:sz w:val="20"/>
                <w:szCs w:val="20"/>
              </w:rPr>
              <w:instrText xml:space="preserve"> FORMTEXT </w:instrText>
            </w:r>
            <w:r w:rsidRPr="00CB0E6D">
              <w:rPr>
                <w:rFonts w:cs="Arial"/>
                <w:sz w:val="20"/>
                <w:szCs w:val="20"/>
              </w:rPr>
            </w:r>
            <w:r w:rsidRPr="00CB0E6D">
              <w:rPr>
                <w:rFonts w:cs="Arial"/>
                <w:sz w:val="20"/>
                <w:szCs w:val="20"/>
              </w:rPr>
              <w:fldChar w:fldCharType="separate"/>
            </w:r>
            <w:r w:rsidRPr="00CB0E6D">
              <w:rPr>
                <w:rFonts w:cs="Arial"/>
                <w:noProof/>
                <w:sz w:val="20"/>
                <w:szCs w:val="20"/>
              </w:rPr>
              <w:t> </w:t>
            </w:r>
            <w:r w:rsidRPr="00CB0E6D">
              <w:rPr>
                <w:rFonts w:cs="Arial"/>
                <w:noProof/>
                <w:sz w:val="20"/>
                <w:szCs w:val="20"/>
              </w:rPr>
              <w:t> </w:t>
            </w:r>
            <w:r w:rsidRPr="00CB0E6D">
              <w:rPr>
                <w:rFonts w:cs="Arial"/>
                <w:noProof/>
                <w:sz w:val="20"/>
                <w:szCs w:val="20"/>
              </w:rPr>
              <w:t> </w:t>
            </w:r>
            <w:r w:rsidRPr="00CB0E6D">
              <w:rPr>
                <w:rFonts w:cs="Arial"/>
                <w:noProof/>
                <w:sz w:val="20"/>
                <w:szCs w:val="20"/>
              </w:rPr>
              <w:t> </w:t>
            </w:r>
            <w:r w:rsidRPr="00CB0E6D">
              <w:rPr>
                <w:rFonts w:cs="Arial"/>
                <w:noProof/>
                <w:sz w:val="20"/>
                <w:szCs w:val="20"/>
              </w:rPr>
              <w:t> </w:t>
            </w:r>
            <w:r w:rsidRPr="00CB0E6D">
              <w:rPr>
                <w:rFonts w:cs="Arial"/>
                <w:sz w:val="20"/>
                <w:szCs w:val="20"/>
              </w:rPr>
              <w:fldChar w:fldCharType="end"/>
            </w:r>
            <w:bookmarkEnd w:id="1"/>
          </w:p>
        </w:tc>
      </w:tr>
      <w:tr w:rsidR="009965A7" w14:paraId="04B1EB62" w14:textId="77777777" w:rsidTr="002D1239">
        <w:tc>
          <w:tcPr>
            <w:tcW w:w="5529" w:type="dxa"/>
            <w:tcBorders>
              <w:top w:val="single" w:sz="4" w:space="0" w:color="auto"/>
              <w:left w:val="nil"/>
              <w:bottom w:val="nil"/>
              <w:right w:val="nil"/>
            </w:tcBorders>
          </w:tcPr>
          <w:p w14:paraId="1A2FCC5F" w14:textId="2F30EAD9" w:rsidR="0026456E" w:rsidRPr="00A339E6" w:rsidRDefault="0026456E" w:rsidP="0058133B">
            <w:pPr>
              <w:spacing w:after="60" w:line="240" w:lineRule="auto"/>
              <w:rPr>
                <w:rFonts w:cs="Arial"/>
                <w:sz w:val="16"/>
                <w:szCs w:val="16"/>
              </w:rPr>
            </w:pPr>
            <w:r w:rsidRPr="00A339E6">
              <w:rPr>
                <w:rFonts w:cs="Arial"/>
                <w:sz w:val="16"/>
                <w:szCs w:val="16"/>
              </w:rPr>
              <w:t>(Name und Anschrift des Bieters)</w:t>
            </w:r>
          </w:p>
        </w:tc>
        <w:tc>
          <w:tcPr>
            <w:tcW w:w="3827" w:type="dxa"/>
            <w:tcBorders>
              <w:top w:val="single" w:sz="4" w:space="0" w:color="auto"/>
              <w:left w:val="nil"/>
              <w:bottom w:val="nil"/>
              <w:right w:val="nil"/>
            </w:tcBorders>
          </w:tcPr>
          <w:p w14:paraId="36C02756" w14:textId="02AE6672" w:rsidR="0026456E" w:rsidRPr="00A339E6" w:rsidRDefault="0026456E" w:rsidP="0058133B">
            <w:pPr>
              <w:spacing w:after="60" w:line="240" w:lineRule="auto"/>
              <w:rPr>
                <w:rFonts w:cs="Arial"/>
                <w:sz w:val="16"/>
                <w:szCs w:val="16"/>
              </w:rPr>
            </w:pPr>
            <w:r w:rsidRPr="00A339E6">
              <w:rPr>
                <w:rFonts w:cs="Arial"/>
                <w:sz w:val="16"/>
                <w:szCs w:val="16"/>
              </w:rPr>
              <w:t>(Ort, Datum)</w:t>
            </w:r>
          </w:p>
        </w:tc>
      </w:tr>
      <w:tr w:rsidR="001A1EB3" w14:paraId="504D8A8E" w14:textId="77777777" w:rsidTr="002D1239">
        <w:tc>
          <w:tcPr>
            <w:tcW w:w="5529" w:type="dxa"/>
            <w:tcBorders>
              <w:top w:val="nil"/>
              <w:left w:val="nil"/>
              <w:bottom w:val="nil"/>
              <w:right w:val="nil"/>
            </w:tcBorders>
          </w:tcPr>
          <w:p w14:paraId="5D51664E" w14:textId="77777777" w:rsidR="001A1EB3" w:rsidRPr="00441A6B" w:rsidRDefault="009965A7" w:rsidP="0058133B">
            <w:pPr>
              <w:spacing w:before="120" w:after="120" w:line="240" w:lineRule="auto"/>
              <w:rPr>
                <w:rFonts w:cs="Arial"/>
              </w:rPr>
            </w:pPr>
            <w:proofErr w:type="spellStart"/>
            <w:r w:rsidRPr="00441A6B">
              <w:rPr>
                <w:rFonts w:cs="Arial"/>
              </w:rPr>
              <w:t>IT.Niedersachsen</w:t>
            </w:r>
            <w:proofErr w:type="spellEnd"/>
          </w:p>
          <w:p w14:paraId="6B1D2729" w14:textId="77777777" w:rsidR="009965A7" w:rsidRPr="00441A6B" w:rsidRDefault="009965A7" w:rsidP="0058133B">
            <w:pPr>
              <w:spacing w:before="120" w:after="120" w:line="240" w:lineRule="auto"/>
              <w:rPr>
                <w:rFonts w:cs="Arial"/>
              </w:rPr>
            </w:pPr>
            <w:r w:rsidRPr="00441A6B">
              <w:rPr>
                <w:rFonts w:cs="Arial"/>
              </w:rPr>
              <w:t>FG 24 – Zentrale Vergabestelle IT</w:t>
            </w:r>
          </w:p>
          <w:p w14:paraId="2CE63EB5" w14:textId="715373EA" w:rsidR="009965A7" w:rsidRPr="0082132F" w:rsidRDefault="009965A7" w:rsidP="0058133B">
            <w:pPr>
              <w:spacing w:before="120" w:after="120" w:line="240" w:lineRule="auto"/>
              <w:rPr>
                <w:rFonts w:cs="Arial"/>
                <w:lang w:val="en-US"/>
              </w:rPr>
            </w:pPr>
            <w:r w:rsidRPr="0036079F">
              <w:rPr>
                <w:rFonts w:cs="Arial"/>
                <w:lang w:val="en-US"/>
              </w:rPr>
              <w:t xml:space="preserve">z. Hd. </w:t>
            </w:r>
            <w:sdt>
              <w:sdtPr>
                <w:rPr>
                  <w:rFonts w:cs="Arial"/>
                  <w:lang w:val="en-US"/>
                </w:rPr>
                <w:alias w:val="Vorname"/>
                <w:tag w:val="Vorname"/>
                <w:id w:val="345601202"/>
                <w:placeholder>
                  <w:docPart w:val="ABDA34FCE2024BAA9DCFC7060EDAE2FC"/>
                </w:placeholder>
                <w:text/>
              </w:sdtPr>
              <w:sdtEndPr/>
              <w:sdtContent>
                <w:r w:rsidR="0082132F" w:rsidRPr="0082132F">
                  <w:rPr>
                    <w:rFonts w:cs="Arial"/>
                    <w:lang w:val="en-US"/>
                  </w:rPr>
                  <w:t>Sebastian</w:t>
                </w:r>
              </w:sdtContent>
            </w:sdt>
            <w:r w:rsidR="005F56B9" w:rsidRPr="0082132F">
              <w:rPr>
                <w:rFonts w:cs="Arial"/>
                <w:lang w:val="en-US"/>
              </w:rPr>
              <w:t xml:space="preserve"> </w:t>
            </w:r>
            <w:sdt>
              <w:sdtPr>
                <w:rPr>
                  <w:rFonts w:cs="Arial"/>
                  <w:color w:val="000000"/>
                  <w:lang w:val="en-US"/>
                </w:rPr>
                <w:alias w:val="Sachbearbeiter"/>
                <w:tag w:val="Sachbearbeiter"/>
                <w:id w:val="-576363807"/>
                <w:placeholder>
                  <w:docPart w:val="84399793BDC346E4804B3190D07780AB"/>
                </w:placeholder>
                <w15:color w:val="E0003C"/>
                <w:comboBox>
                  <w:listItem w:value="Wählen Sie ein Element aus."/>
                  <w:listItem w:displayText="Balya" w:value="Balya"/>
                  <w:listItem w:displayText="Becker" w:value="Becker"/>
                  <w:listItem w:displayText="Bösenberg-Sperling" w:value="Bösenberg-Sperling"/>
                  <w:listItem w:displayText="Czernetzki" w:value="Czernetzki"/>
                  <w:listItem w:displayText="Fieß" w:value="Fieß"/>
                  <w:listItem w:displayText="Horch" w:value="Horch"/>
                  <w:listItem w:displayText="Hundertmark" w:value="Hundertmark"/>
                  <w:listItem w:displayText="Keller" w:value="Keller"/>
                  <w:listItem w:displayText="Prehn" w:value="Prehn"/>
                  <w:listItem w:displayText="Pruschinski" w:value="Pruschinski"/>
                  <w:listItem w:displayText="Rezler" w:value="Rezler"/>
                  <w:listItem w:displayText="Ripke" w:value="Ripke"/>
                  <w:listItem w:displayText="Rippich" w:value="Rippich"/>
                  <w:listItem w:displayText="Schmitz" w:value="Schmitz"/>
                  <w:listItem w:displayText="Tafel" w:value="Tafel"/>
                  <w:listItem w:displayText="Walter" w:value="Walter"/>
                  <w:listItem w:displayText="Warnke" w:value="Warnke"/>
                  <w:listItem w:displayText="Wingerath" w:value="Wingerath"/>
                </w:comboBox>
              </w:sdtPr>
              <w:sdtEndPr/>
              <w:sdtContent>
                <w:r w:rsidR="0082132F" w:rsidRPr="0082132F">
                  <w:rPr>
                    <w:rFonts w:cs="Arial"/>
                    <w:color w:val="000000"/>
                    <w:lang w:val="en-US"/>
                  </w:rPr>
                  <w:t>Rippich</w:t>
                </w:r>
              </w:sdtContent>
            </w:sdt>
            <w:r w:rsidR="005F56B9" w:rsidRPr="0082132F">
              <w:rPr>
                <w:rFonts w:cs="Arial"/>
                <w:lang w:val="en-US"/>
              </w:rPr>
              <w:t xml:space="preserve"> </w:t>
            </w:r>
            <w:r w:rsidR="00367200" w:rsidRPr="0082132F">
              <w:rPr>
                <w:rFonts w:cs="Arial"/>
                <w:lang w:val="en-US"/>
              </w:rPr>
              <w:t xml:space="preserve">O. V. </w:t>
            </w:r>
            <w:proofErr w:type="spellStart"/>
            <w:r w:rsidR="00367200" w:rsidRPr="0082132F">
              <w:rPr>
                <w:rFonts w:cs="Arial"/>
                <w:lang w:val="en-US"/>
              </w:rPr>
              <w:t>i</w:t>
            </w:r>
            <w:proofErr w:type="spellEnd"/>
            <w:r w:rsidR="00367200" w:rsidRPr="0082132F">
              <w:rPr>
                <w:rFonts w:cs="Arial"/>
                <w:lang w:val="en-US"/>
              </w:rPr>
              <w:t>. A.</w:t>
            </w:r>
          </w:p>
          <w:p w14:paraId="53E23D7D" w14:textId="77777777" w:rsidR="002C086F" w:rsidRPr="0082132F" w:rsidRDefault="002C086F" w:rsidP="0058133B">
            <w:pPr>
              <w:spacing w:before="120" w:after="120" w:line="240" w:lineRule="auto"/>
              <w:rPr>
                <w:rFonts w:cs="Arial"/>
                <w:lang w:val="en-US"/>
              </w:rPr>
            </w:pPr>
            <w:proofErr w:type="spellStart"/>
            <w:r w:rsidRPr="0082132F">
              <w:rPr>
                <w:rFonts w:cs="Arial"/>
                <w:lang w:val="en-US"/>
              </w:rPr>
              <w:t>Göttinger</w:t>
            </w:r>
            <w:proofErr w:type="spellEnd"/>
            <w:r w:rsidRPr="0082132F">
              <w:rPr>
                <w:rFonts w:cs="Arial"/>
                <w:lang w:val="en-US"/>
              </w:rPr>
              <w:t xml:space="preserve"> Chaussee 259</w:t>
            </w:r>
          </w:p>
          <w:p w14:paraId="7E46FDA2" w14:textId="28BB020B" w:rsidR="002C086F" w:rsidRPr="0082132F" w:rsidRDefault="002C086F" w:rsidP="0058133B">
            <w:pPr>
              <w:spacing w:before="120" w:after="120" w:line="240" w:lineRule="auto"/>
              <w:rPr>
                <w:rFonts w:cs="Arial"/>
                <w:lang w:val="en-US"/>
              </w:rPr>
            </w:pPr>
            <w:r w:rsidRPr="0082132F">
              <w:rPr>
                <w:rFonts w:cs="Arial"/>
                <w:lang w:val="en-US"/>
              </w:rPr>
              <w:t>30459 Hannover</w:t>
            </w:r>
          </w:p>
        </w:tc>
        <w:tc>
          <w:tcPr>
            <w:tcW w:w="3827" w:type="dxa"/>
            <w:tcBorders>
              <w:top w:val="nil"/>
              <w:left w:val="nil"/>
              <w:bottom w:val="nil"/>
              <w:right w:val="nil"/>
            </w:tcBorders>
          </w:tcPr>
          <w:p w14:paraId="7E494AF1" w14:textId="6DCAFD0B" w:rsidR="001A1EB3" w:rsidRPr="00441A6B" w:rsidRDefault="00D01A85" w:rsidP="0058133B">
            <w:pPr>
              <w:spacing w:before="120" w:after="120" w:line="240" w:lineRule="auto"/>
              <w:rPr>
                <w:rFonts w:cs="Arial"/>
                <w:b/>
                <w:bCs/>
              </w:rPr>
            </w:pPr>
            <w:r w:rsidRPr="00441A6B">
              <w:rPr>
                <w:rFonts w:cs="Arial"/>
                <w:b/>
                <w:bCs/>
              </w:rPr>
              <w:t>Ver</w:t>
            </w:r>
            <w:r w:rsidR="00210846" w:rsidRPr="00441A6B">
              <w:rPr>
                <w:rFonts w:cs="Arial"/>
                <w:b/>
                <w:bCs/>
              </w:rPr>
              <w:t>fahrens</w:t>
            </w:r>
            <w:r w:rsidRPr="00441A6B">
              <w:rPr>
                <w:rFonts w:cs="Arial"/>
                <w:b/>
                <w:bCs/>
              </w:rPr>
              <w:t>art:</w:t>
            </w:r>
          </w:p>
          <w:sdt>
            <w:sdtPr>
              <w:rPr>
                <w:rFonts w:cs="Arial"/>
                <w:color w:val="000000"/>
              </w:rPr>
              <w:alias w:val="Verfahrensart1"/>
              <w:tag w:val="Verfahrensart1"/>
              <w:id w:val="-1766302189"/>
              <w:placeholder>
                <w:docPart w:val="DefaultPlaceholder_-1854013438"/>
              </w:placeholder>
              <w15:color w:val="E0003C"/>
              <w:comboBox>
                <w:listItem w:value="Wählen Sie ein Element aus."/>
                <w:listItem w:displayText="Offenes Verfahren" w:value="Offenes Verfahren"/>
                <w:listItem w:displayText="Nicht offenes Verfahren" w:value="Nicht offenes Verfahren"/>
                <w:listItem w:displayText="Verhandlungsverfahren ohne Teilnahmewettbewerb" w:value="Verhandlungsverfahren ohne Teilnahmewettbewerb"/>
                <w:listItem w:displayText="Verhandlungsverfahren mit Teilnahmewettbewerb" w:value="Verhandlungsverfahren mit Teilnahmewettbewerb"/>
                <w:listItem w:displayText="Wettbewerblicher Dialog" w:value="Wettbewerblicher Dialog"/>
                <w:listItem w:displayText="Innovationspartnerschaft" w:value="Innovationspartnerschaft"/>
              </w:comboBox>
            </w:sdtPr>
            <w:sdtEndPr/>
            <w:sdtContent>
              <w:p w14:paraId="3CA80173" w14:textId="1454513F" w:rsidR="00D01A85" w:rsidRPr="00EB7F61" w:rsidRDefault="0082132F" w:rsidP="0058133B">
                <w:pPr>
                  <w:spacing w:before="120" w:after="240" w:line="240" w:lineRule="auto"/>
                  <w:rPr>
                    <w:rFonts w:cs="Arial"/>
                  </w:rPr>
                </w:pPr>
                <w:r w:rsidRPr="0082132F">
                  <w:rPr>
                    <w:rFonts w:cs="Arial"/>
                    <w:color w:val="000000"/>
                  </w:rPr>
                  <w:t>Offenes Verfahren</w:t>
                </w:r>
              </w:p>
            </w:sdtContent>
          </w:sdt>
          <w:p w14:paraId="0E362ABF" w14:textId="77777777" w:rsidR="005D4BA2" w:rsidRPr="00441A6B" w:rsidRDefault="00D01A85" w:rsidP="0058133B">
            <w:pPr>
              <w:spacing w:before="120" w:after="120" w:line="240" w:lineRule="auto"/>
              <w:rPr>
                <w:rFonts w:cs="Arial"/>
                <w:b/>
                <w:bCs/>
              </w:rPr>
            </w:pPr>
            <w:r w:rsidRPr="00441A6B">
              <w:rPr>
                <w:rFonts w:cs="Arial"/>
                <w:b/>
                <w:bCs/>
              </w:rPr>
              <w:t xml:space="preserve">Angebotsfrist </w:t>
            </w:r>
            <w:r w:rsidRPr="00441A6B">
              <w:rPr>
                <w:rFonts w:cs="Arial"/>
                <w:b/>
                <w:bCs/>
                <w:sz w:val="20"/>
                <w:szCs w:val="20"/>
              </w:rPr>
              <w:t>(= Termin zur Abgabe von Angeboten)</w:t>
            </w:r>
            <w:r w:rsidRPr="00441A6B">
              <w:rPr>
                <w:rFonts w:cs="Arial"/>
                <w:b/>
                <w:bCs/>
              </w:rPr>
              <w:t>:</w:t>
            </w:r>
          </w:p>
          <w:p w14:paraId="047D26FE" w14:textId="1D44DFDD" w:rsidR="00D01A85" w:rsidRPr="00441A6B" w:rsidRDefault="00464791" w:rsidP="0058133B">
            <w:pPr>
              <w:spacing w:before="120" w:after="120" w:line="240" w:lineRule="auto"/>
              <w:rPr>
                <w:rFonts w:cs="Arial"/>
              </w:rPr>
            </w:pPr>
            <w:sdt>
              <w:sdtPr>
                <w:rPr>
                  <w:rFonts w:cs="Arial"/>
                </w:rPr>
                <w:alias w:val="Angebotsfrist"/>
                <w:tag w:val="Angebotsfrist"/>
                <w:id w:val="-1738239518"/>
                <w:placeholder>
                  <w:docPart w:val="DefaultPlaceholder_-1854013437"/>
                </w:placeholder>
                <w15:color w:val="E0003C"/>
                <w:date w:fullDate="2026-05-19T00:00:00Z">
                  <w:dateFormat w:val="dd.MM.yyyy"/>
                  <w:lid w:val="de-DE"/>
                  <w:storeMappedDataAs w:val="dateTime"/>
                  <w:calendar w:val="gregorian"/>
                </w:date>
              </w:sdtPr>
              <w:sdtEndPr/>
              <w:sdtContent>
                <w:r w:rsidR="0082132F">
                  <w:rPr>
                    <w:rFonts w:cs="Arial"/>
                  </w:rPr>
                  <w:t>1</w:t>
                </w:r>
                <w:r>
                  <w:rPr>
                    <w:rFonts w:cs="Arial"/>
                  </w:rPr>
                  <w:t>9</w:t>
                </w:r>
                <w:r w:rsidR="0082132F">
                  <w:rPr>
                    <w:rFonts w:cs="Arial"/>
                  </w:rPr>
                  <w:t>.05.2026</w:t>
                </w:r>
              </w:sdtContent>
            </w:sdt>
            <w:r w:rsidR="00D01A85" w:rsidRPr="00441A6B">
              <w:rPr>
                <w:rFonts w:cs="Arial"/>
              </w:rPr>
              <w:t>, 11:00 Uhr</w:t>
            </w:r>
          </w:p>
        </w:tc>
      </w:tr>
    </w:tbl>
    <w:p w14:paraId="479A4156" w14:textId="77777777" w:rsidR="00266F6B" w:rsidRDefault="00266F6B" w:rsidP="00996677">
      <w:pPr>
        <w:spacing w:before="120" w:after="120" w:line="240" w:lineRule="auto"/>
        <w:rPr>
          <w:rFonts w:cs="Arial"/>
          <w:b/>
          <w:bCs/>
          <w:sz w:val="28"/>
          <w:szCs w:val="28"/>
        </w:rPr>
        <w:sectPr w:rsidR="00266F6B" w:rsidSect="00094B34">
          <w:headerReference w:type="default" r:id="rId8"/>
          <w:footerReference w:type="default" r:id="rId9"/>
          <w:pgSz w:w="11906" w:h="16838"/>
          <w:pgMar w:top="1134" w:right="1134" w:bottom="1134" w:left="1418" w:header="709" w:footer="709" w:gutter="0"/>
          <w:cols w:space="708"/>
          <w:docGrid w:linePitch="360"/>
        </w:sectPr>
      </w:pPr>
    </w:p>
    <w:p w14:paraId="154702CD" w14:textId="1E7B9E73" w:rsidR="00996677" w:rsidRDefault="002A139C" w:rsidP="00CC6230">
      <w:pPr>
        <w:rPr>
          <w:rFonts w:cs="Arial"/>
          <w:b/>
          <w:bCs/>
          <w:sz w:val="28"/>
          <w:szCs w:val="28"/>
        </w:rPr>
      </w:pPr>
      <w:r w:rsidRPr="002A139C">
        <w:rPr>
          <w:rFonts w:cs="Arial"/>
          <w:b/>
          <w:bCs/>
          <w:sz w:val="28"/>
          <w:szCs w:val="28"/>
        </w:rPr>
        <w:t>Angebot</w:t>
      </w:r>
    </w:p>
    <w:p w14:paraId="2BA41641" w14:textId="77777777" w:rsidR="00702572" w:rsidRDefault="00702572" w:rsidP="00CC6230">
      <w:pPr>
        <w:rPr>
          <w:rFonts w:cs="Arial"/>
          <w:b/>
          <w:bCs/>
        </w:rPr>
      </w:pPr>
    </w:p>
    <w:p w14:paraId="0B24EC2D" w14:textId="5623B9C2" w:rsidR="00996677" w:rsidRPr="005B4E88" w:rsidRDefault="002A139C" w:rsidP="0082132F">
      <w:pPr>
        <w:rPr>
          <w:rFonts w:cs="Arial"/>
          <w:b/>
          <w:bCs/>
        </w:rPr>
      </w:pPr>
      <w:r w:rsidRPr="005B4E88">
        <w:rPr>
          <w:rFonts w:cs="Arial"/>
          <w:b/>
          <w:bCs/>
        </w:rPr>
        <w:t xml:space="preserve">Angebot für die Ausschreibung: </w:t>
      </w:r>
      <w:sdt>
        <w:sdtPr>
          <w:rPr>
            <w:rFonts w:cs="Arial"/>
            <w:b/>
            <w:bCs/>
          </w:rPr>
          <w:alias w:val="Vergabetitel"/>
          <w:tag w:val="Vergabetitel"/>
          <w:id w:val="1626426494"/>
          <w:placeholder>
            <w:docPart w:val="C71CDA9558BC419B9BFB8E4F73207161"/>
          </w:placeholder>
          <w15:color w:val="E0003C"/>
          <w:text/>
        </w:sdtPr>
        <w:sdtEndPr/>
        <w:sdtContent>
          <w:r w:rsidR="0082132F" w:rsidRPr="0082132F">
            <w:rPr>
              <w:rFonts w:cs="Arial"/>
              <w:b/>
              <w:bCs/>
            </w:rPr>
            <w:t>Rahmenvereinbarung Palo Alto Next Generation Firewall und Prisma SASE</w:t>
          </w:r>
        </w:sdtContent>
      </w:sdt>
    </w:p>
    <w:p w14:paraId="6C6079DB" w14:textId="2A5645A3" w:rsidR="002A139C" w:rsidRPr="005B4E88" w:rsidRDefault="002A139C" w:rsidP="00CC6230">
      <w:pPr>
        <w:rPr>
          <w:rFonts w:cs="Arial"/>
          <w:b/>
          <w:bCs/>
        </w:rPr>
      </w:pPr>
      <w:r w:rsidRPr="005B4E88">
        <w:rPr>
          <w:rFonts w:cs="Arial"/>
          <w:b/>
          <w:bCs/>
        </w:rPr>
        <w:t xml:space="preserve">Ausschreibungsnummer: </w:t>
      </w:r>
      <w:sdt>
        <w:sdtPr>
          <w:rPr>
            <w:rFonts w:cs="Arial"/>
            <w:b/>
            <w:bCs/>
          </w:rPr>
          <w:alias w:val="Vergabenummer"/>
          <w:tag w:val="Vergabenummer"/>
          <w:id w:val="-2103705207"/>
          <w:placeholder>
            <w:docPart w:val="62735BA9C47C49489C77EBCA002C13AC"/>
          </w:placeholder>
          <w15:color w:val="E0003C"/>
          <w:text/>
        </w:sdtPr>
        <w:sdtEndPr/>
        <w:sdtContent>
          <w:r w:rsidR="0082132F">
            <w:rPr>
              <w:rFonts w:cs="Arial"/>
              <w:b/>
              <w:bCs/>
            </w:rPr>
            <w:t>25/</w:t>
          </w:r>
          <w:r w:rsidR="00D3017E">
            <w:rPr>
              <w:rFonts w:cs="Arial"/>
              <w:b/>
              <w:bCs/>
            </w:rPr>
            <w:t>2</w:t>
          </w:r>
          <w:r w:rsidR="0082132F">
            <w:rPr>
              <w:rFonts w:cs="Arial"/>
              <w:b/>
              <w:bCs/>
            </w:rPr>
            <w:t>79</w:t>
          </w:r>
        </w:sdtContent>
      </w:sdt>
    </w:p>
    <w:p w14:paraId="6C35B28F" w14:textId="6FB11924" w:rsidR="00996677" w:rsidRDefault="002429DE" w:rsidP="00CC6230">
      <w:pPr>
        <w:rPr>
          <w:rFonts w:cs="Arial"/>
        </w:rPr>
      </w:pPr>
      <w:r>
        <w:rPr>
          <w:rFonts w:cs="Arial"/>
          <w:noProof/>
        </w:rPr>
        <mc:AlternateContent>
          <mc:Choice Requires="wps">
            <w:drawing>
              <wp:anchor distT="0" distB="0" distL="114300" distR="114300" simplePos="0" relativeHeight="251661312" behindDoc="0" locked="0" layoutInCell="1" allowOverlap="1" wp14:anchorId="781E62C0" wp14:editId="74873128">
                <wp:simplePos x="0" y="0"/>
                <wp:positionH relativeFrom="leftMargin">
                  <wp:posOffset>180340</wp:posOffset>
                </wp:positionH>
                <wp:positionV relativeFrom="topMargin">
                  <wp:posOffset>7560945</wp:posOffset>
                </wp:positionV>
                <wp:extent cx="180000" cy="0"/>
                <wp:effectExtent l="0" t="0" r="0" b="0"/>
                <wp:wrapNone/>
                <wp:docPr id="4" name="Gerader Verbinder 4"/>
                <wp:cNvGraphicFramePr/>
                <a:graphic xmlns:a="http://schemas.openxmlformats.org/drawingml/2006/main">
                  <a:graphicData uri="http://schemas.microsoft.com/office/word/2010/wordprocessingShape">
                    <wps:wsp>
                      <wps:cNvCnPr/>
                      <wps:spPr>
                        <a:xfrm>
                          <a:off x="0" y="0"/>
                          <a:ext cx="180000" cy="0"/>
                        </a:xfrm>
                        <a:prstGeom prst="line">
                          <a:avLst/>
                        </a:prstGeom>
                        <a:ln/>
                      </wps:spPr>
                      <wps:style>
                        <a:lnRef idx="1">
                          <a:schemeClr val="accent3"/>
                        </a:lnRef>
                        <a:fillRef idx="0">
                          <a:schemeClr val="accent3"/>
                        </a:fillRef>
                        <a:effectRef idx="0">
                          <a:schemeClr val="accent3"/>
                        </a:effectRef>
                        <a:fontRef idx="minor">
                          <a:schemeClr val="tx1"/>
                        </a:fontRef>
                      </wps:style>
                      <wps:bodyPr/>
                    </wps:wsp>
                  </a:graphicData>
                </a:graphic>
                <wp14:sizeRelH relativeFrom="margin">
                  <wp14:pctWidth>0</wp14:pctWidth>
                </wp14:sizeRelH>
              </wp:anchor>
            </w:drawing>
          </mc:Choice>
          <mc:Fallback>
            <w:pict>
              <v:line w14:anchorId="4E44B152" id="Gerader Verbinder 4" o:spid="_x0000_s1026" style="position:absolute;z-index:251661312;visibility:visible;mso-wrap-style:square;mso-width-percent:0;mso-wrap-distance-left:9pt;mso-wrap-distance-top:0;mso-wrap-distance-right:9pt;mso-wrap-distance-bottom:0;mso-position-horizontal:absolute;mso-position-horizontal-relative:left-margin-area;mso-position-vertical:absolute;mso-position-vertical-relative:top-margin-area;mso-width-percent:0;mso-width-relative:margin" from="14.2pt,595.35pt" to="28.35pt,5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" strokecolor="#a5a5a5 [3206]" strokeweight=".5pt">
                <v:stroke joinstyle="miter"/>
                <w10:wrap anchorx="margin" anchory="margin"/>
              </v:line>
            </w:pict>
          </mc:Fallback>
        </mc:AlternateContent>
      </w:r>
      <w:r>
        <w:rPr>
          <w:rFonts w:cs="Arial"/>
          <w:noProof/>
        </w:rPr>
        <mc:AlternateContent>
          <mc:Choice Requires="wps">
            <w:drawing>
              <wp:anchor distT="0" distB="0" distL="114300" distR="114300" simplePos="0" relativeHeight="251659264" behindDoc="0" locked="0" layoutInCell="1" allowOverlap="1" wp14:anchorId="09D54D56" wp14:editId="19E9977E">
                <wp:simplePos x="0" y="0"/>
                <wp:positionH relativeFrom="leftMargin">
                  <wp:posOffset>180340</wp:posOffset>
                </wp:positionH>
                <wp:positionV relativeFrom="topMargin">
                  <wp:posOffset>3780790</wp:posOffset>
                </wp:positionV>
                <wp:extent cx="180000" cy="0"/>
                <wp:effectExtent l="0" t="0" r="0" b="0"/>
                <wp:wrapNone/>
                <wp:docPr id="3" name="Gerader Verbinder 3"/>
                <wp:cNvGraphicFramePr/>
                <a:graphic xmlns:a="http://schemas.openxmlformats.org/drawingml/2006/main">
                  <a:graphicData uri="http://schemas.microsoft.com/office/word/2010/wordprocessingShape">
                    <wps:wsp>
                      <wps:cNvCnPr/>
                      <wps:spPr>
                        <a:xfrm>
                          <a:off x="0" y="0"/>
                          <a:ext cx="180000" cy="0"/>
                        </a:xfrm>
                        <a:prstGeom prst="line">
                          <a:avLst/>
                        </a:prstGeom>
                        <a:ln/>
                      </wps:spPr>
                      <wps:style>
                        <a:lnRef idx="1">
                          <a:schemeClr val="accent3"/>
                        </a:lnRef>
                        <a:fillRef idx="0">
                          <a:schemeClr val="accent3"/>
                        </a:fillRef>
                        <a:effectRef idx="0">
                          <a:schemeClr val="accent3"/>
                        </a:effectRef>
                        <a:fontRef idx="minor">
                          <a:schemeClr val="tx1"/>
                        </a:fontRef>
                      </wps:style>
                      <wps:bodyPr/>
                    </wps:wsp>
                  </a:graphicData>
                </a:graphic>
                <wp14:sizeRelH relativeFrom="margin">
                  <wp14:pctWidth>0</wp14:pctWidth>
                </wp14:sizeRelH>
              </wp:anchor>
            </w:drawing>
          </mc:Choice>
          <mc:Fallback>
            <w:pict>
              <v:line w14:anchorId="3242A275" id="Gerader Verbinder 3" o:spid="_x0000_s1026" style="position:absolute;z-index:251659264;visibility:visible;mso-wrap-style:square;mso-width-percent:0;mso-wrap-distance-left:9pt;mso-wrap-distance-top:0;mso-wrap-distance-right:9pt;mso-wrap-distance-bottom:0;mso-position-horizontal:absolute;mso-position-horizontal-relative:left-margin-area;mso-position-vertical:absolute;mso-position-vertical-relative:top-margin-area;mso-width-percent:0;mso-width-relative:margin" from="14.2pt,297.7pt" to="28.35pt,2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" strokecolor="#a5a5a5 [3206]" strokeweight=".5pt">
                <v:stroke joinstyle="miter"/>
                <w10:wrap anchorx="margin" anchory="margin"/>
              </v:line>
            </w:pict>
          </mc:Fallback>
        </mc:AlternateContent>
      </w:r>
    </w:p>
    <w:p w14:paraId="3CEFAFFE" w14:textId="276EC847" w:rsidR="005B4E88" w:rsidRDefault="00EB5C03" w:rsidP="00CC6230">
      <w:pPr>
        <w:pStyle w:val="Listenabsatz"/>
        <w:numPr>
          <w:ilvl w:val="0"/>
          <w:numId w:val="1"/>
        </w:numPr>
        <w:ind w:left="567" w:hanging="567"/>
        <w:contextualSpacing w:val="0"/>
        <w:rPr>
          <w:rFonts w:cs="Arial"/>
        </w:rPr>
      </w:pPr>
      <w:r w:rsidRPr="00EB5C03">
        <w:rPr>
          <w:rFonts w:cs="Arial"/>
        </w:rPr>
        <w:t>Wir bieten die Ausführung der beschriebenen Leistungen zu dem von uns auf dem Preisblatt angegebenen Preis an. An unser Angebot halten wir uns bis zum Ablauf der Bindefrist gebunden.</w:t>
      </w:r>
    </w:p>
    <w:p w14:paraId="60061F69" w14:textId="77777777" w:rsidR="001E5741" w:rsidRPr="001E5741" w:rsidRDefault="001E5741" w:rsidP="00CC6230">
      <w:pPr>
        <w:rPr>
          <w:rFonts w:cs="Arial"/>
        </w:rPr>
      </w:pPr>
    </w:p>
    <w:p w14:paraId="60D08873" w14:textId="3C308A72" w:rsidR="002909B7" w:rsidRDefault="002909B7" w:rsidP="00CC6230">
      <w:pPr>
        <w:pStyle w:val="Listenabsatz"/>
        <w:numPr>
          <w:ilvl w:val="0"/>
          <w:numId w:val="1"/>
        </w:numPr>
        <w:ind w:left="567" w:hanging="567"/>
        <w:contextualSpacing w:val="0"/>
        <w:rPr>
          <w:rFonts w:cs="Arial"/>
        </w:rPr>
      </w:pPr>
      <w:r w:rsidRPr="002909B7">
        <w:rPr>
          <w:rFonts w:cs="Arial"/>
        </w:rPr>
        <w:t>Unserem Angebot liegen ausschließlich die uns mit der Aufforderung zur Abgabe eines Angebots übersandten Vergabe- und Vertragsbedingungen sowie die sonstigen dort genannten Bedingungen zugrunde. Bestandteil unseres Angebots sind die ausgefüllten Dokumente:</w:t>
      </w:r>
    </w:p>
    <w:p w14:paraId="0C645C6F" w14:textId="77777777" w:rsidR="002909B7" w:rsidRPr="002909B7" w:rsidRDefault="002909B7" w:rsidP="00CC6230">
      <w:pPr>
        <w:pStyle w:val="Listenabsatz"/>
        <w:numPr>
          <w:ilvl w:val="1"/>
          <w:numId w:val="1"/>
        </w:numPr>
        <w:ind w:left="1134" w:hanging="567"/>
        <w:contextualSpacing w:val="0"/>
        <w:rPr>
          <w:rFonts w:cs="Arial"/>
        </w:rPr>
      </w:pPr>
      <w:r w:rsidRPr="002909B7">
        <w:rPr>
          <w:rFonts w:cs="Arial"/>
        </w:rPr>
        <w:t>dieses Angebotsschreiben</w:t>
      </w:r>
    </w:p>
    <w:p w14:paraId="2D3C02A5" w14:textId="4F519F16" w:rsidR="002909B7" w:rsidRDefault="00550C22" w:rsidP="00CC6230">
      <w:pPr>
        <w:pStyle w:val="Listenabsatz"/>
        <w:numPr>
          <w:ilvl w:val="1"/>
          <w:numId w:val="1"/>
        </w:numPr>
        <w:ind w:left="1134" w:hanging="567"/>
        <w:contextualSpacing w:val="0"/>
        <w:rPr>
          <w:rFonts w:cs="Arial"/>
        </w:rPr>
      </w:pPr>
      <w:r w:rsidRPr="00550C22">
        <w:rPr>
          <w:rFonts w:cs="Arial"/>
        </w:rPr>
        <w:t>Unternehmensprofil (Eignungsprüfung):</w:t>
      </w:r>
    </w:p>
    <w:p w14:paraId="74F635C1" w14:textId="104ECE15" w:rsidR="00B84691" w:rsidRDefault="000C02FA" w:rsidP="000C02FA">
      <w:pPr>
        <w:pStyle w:val="Listenabsatz"/>
        <w:numPr>
          <w:ilvl w:val="2"/>
          <w:numId w:val="1"/>
        </w:numPr>
        <w:ind w:left="1843" w:hanging="709"/>
        <w:contextualSpacing w:val="0"/>
        <w:rPr>
          <w:rFonts w:cs="Arial"/>
        </w:rPr>
      </w:pPr>
      <w:r w:rsidRPr="000C02FA">
        <w:rPr>
          <w:rFonts w:cs="Arial"/>
        </w:rPr>
        <w:t>Anlage I „Erklärung Bietergemeinschaft“ (sofern vorgesehen)</w:t>
      </w:r>
    </w:p>
    <w:p w14:paraId="3A44A5F7" w14:textId="736CB1FA" w:rsidR="000C02FA" w:rsidRDefault="000C02FA" w:rsidP="000C02FA">
      <w:pPr>
        <w:pStyle w:val="Listenabsatz"/>
        <w:numPr>
          <w:ilvl w:val="2"/>
          <w:numId w:val="1"/>
        </w:numPr>
        <w:ind w:left="1843" w:hanging="709"/>
        <w:contextualSpacing w:val="0"/>
        <w:rPr>
          <w:rFonts w:cs="Arial"/>
        </w:rPr>
      </w:pPr>
      <w:r w:rsidRPr="000C02FA">
        <w:rPr>
          <w:rFonts w:cs="Arial"/>
        </w:rPr>
        <w:t>Anlage II „Verpflichtungserklärung Unterauftragnehmer“ (sofern vorgesehen)</w:t>
      </w:r>
    </w:p>
    <w:p w14:paraId="2BF4C1ED" w14:textId="7177E945" w:rsidR="000C02FA" w:rsidRPr="00656CB6" w:rsidRDefault="000C02FA" w:rsidP="000C02FA">
      <w:pPr>
        <w:pStyle w:val="Listenabsatz"/>
        <w:numPr>
          <w:ilvl w:val="2"/>
          <w:numId w:val="1"/>
        </w:numPr>
        <w:ind w:left="1843" w:hanging="709"/>
        <w:contextualSpacing w:val="0"/>
        <w:rPr>
          <w:rFonts w:cs="Arial"/>
        </w:rPr>
      </w:pPr>
      <w:r w:rsidRPr="00656CB6">
        <w:rPr>
          <w:rFonts w:cs="Arial"/>
        </w:rPr>
        <w:t>Anlage III „Eigenerklärung Ausschlussgründe“</w:t>
      </w:r>
    </w:p>
    <w:p w14:paraId="203D0231" w14:textId="632A6D0A" w:rsidR="000C02FA" w:rsidRPr="00656CB6" w:rsidRDefault="000C02FA" w:rsidP="000C02FA">
      <w:pPr>
        <w:pStyle w:val="Listenabsatz"/>
        <w:numPr>
          <w:ilvl w:val="2"/>
          <w:numId w:val="1"/>
        </w:numPr>
        <w:ind w:left="1843" w:hanging="709"/>
        <w:contextualSpacing w:val="0"/>
        <w:rPr>
          <w:rFonts w:cs="Arial"/>
        </w:rPr>
      </w:pPr>
      <w:r w:rsidRPr="00656CB6">
        <w:rPr>
          <w:rFonts w:cs="Arial"/>
        </w:rPr>
        <w:t>Anlage IV „Eigenerklärung Sanktionen“</w:t>
      </w:r>
    </w:p>
    <w:p w14:paraId="6DA616CF" w14:textId="766E53C7" w:rsidR="000C02FA" w:rsidRDefault="000C02FA" w:rsidP="000C02FA">
      <w:pPr>
        <w:pStyle w:val="Listenabsatz"/>
        <w:numPr>
          <w:ilvl w:val="2"/>
          <w:numId w:val="1"/>
        </w:numPr>
        <w:ind w:left="1843" w:hanging="709"/>
        <w:contextualSpacing w:val="0"/>
        <w:rPr>
          <w:rFonts w:cs="Arial"/>
        </w:rPr>
      </w:pPr>
      <w:r w:rsidRPr="000C02FA">
        <w:rPr>
          <w:rFonts w:cs="Arial"/>
        </w:rPr>
        <w:t>Anlage V „Eigenerklärung Tariftreue und Mindestlohn“</w:t>
      </w:r>
    </w:p>
    <w:p w14:paraId="0190F7B3" w14:textId="1F89B3DF" w:rsidR="00465805" w:rsidRDefault="00465805" w:rsidP="000C02FA">
      <w:pPr>
        <w:pStyle w:val="Listenabsatz"/>
        <w:numPr>
          <w:ilvl w:val="2"/>
          <w:numId w:val="1"/>
        </w:numPr>
        <w:ind w:left="1843" w:hanging="709"/>
        <w:contextualSpacing w:val="0"/>
        <w:rPr>
          <w:rFonts w:cs="Arial"/>
        </w:rPr>
      </w:pPr>
      <w:r>
        <w:rPr>
          <w:rFonts w:cs="Arial"/>
        </w:rPr>
        <w:t>Anlage VI „Eigenerklärung ITK-Beschaffung“</w:t>
      </w:r>
    </w:p>
    <w:p w14:paraId="5CE84F6C" w14:textId="0AC41858" w:rsidR="000C02FA" w:rsidRPr="0036079F" w:rsidRDefault="000C02FA" w:rsidP="000C02FA">
      <w:pPr>
        <w:pStyle w:val="Listenabsatz"/>
        <w:numPr>
          <w:ilvl w:val="2"/>
          <w:numId w:val="1"/>
        </w:numPr>
        <w:ind w:left="1843" w:hanging="709"/>
        <w:contextualSpacing w:val="0"/>
        <w:rPr>
          <w:rFonts w:cs="Arial"/>
        </w:rPr>
      </w:pPr>
      <w:r w:rsidRPr="0036079F">
        <w:rPr>
          <w:rFonts w:cs="Arial"/>
        </w:rPr>
        <w:t>Anlage VI</w:t>
      </w:r>
      <w:r w:rsidR="00465805" w:rsidRPr="0036079F">
        <w:rPr>
          <w:rFonts w:cs="Arial"/>
        </w:rPr>
        <w:t>I</w:t>
      </w:r>
      <w:r w:rsidRPr="0036079F">
        <w:rPr>
          <w:rFonts w:cs="Arial"/>
        </w:rPr>
        <w:t xml:space="preserve"> „Fragenkatalog zur Eignung“</w:t>
      </w:r>
    </w:p>
    <w:p w14:paraId="5C8FA7D9" w14:textId="0F161FA3" w:rsidR="00AC1408" w:rsidRDefault="00AC1408" w:rsidP="00CC6230">
      <w:pPr>
        <w:pStyle w:val="Listenabsatz"/>
        <w:numPr>
          <w:ilvl w:val="1"/>
          <w:numId w:val="1"/>
        </w:numPr>
        <w:ind w:left="1134" w:hanging="567"/>
        <w:contextualSpacing w:val="0"/>
        <w:rPr>
          <w:rFonts w:cs="Arial"/>
        </w:rPr>
      </w:pPr>
      <w:r>
        <w:rPr>
          <w:rFonts w:cs="Arial"/>
        </w:rPr>
        <w:t>Preisblatt sowie</w:t>
      </w:r>
    </w:p>
    <w:p w14:paraId="12BFA91B" w14:textId="4CBB7C88" w:rsidR="00785B09" w:rsidRDefault="00BB4E38" w:rsidP="00CC6230">
      <w:pPr>
        <w:pStyle w:val="Listenabsatz"/>
        <w:numPr>
          <w:ilvl w:val="1"/>
          <w:numId w:val="1"/>
        </w:numPr>
        <w:ind w:left="1134" w:hanging="567"/>
        <w:contextualSpacing w:val="0"/>
        <w:rPr>
          <w:rFonts w:cs="Arial"/>
        </w:rPr>
      </w:pPr>
      <w:r>
        <w:rPr>
          <w:rFonts w:cs="Arial"/>
        </w:rPr>
        <w:t>Sonstiges</w:t>
      </w:r>
    </w:p>
    <w:p w14:paraId="4FA53BB5" w14:textId="77777777" w:rsidR="00465805" w:rsidRPr="00465805" w:rsidRDefault="00465805" w:rsidP="00465805">
      <w:pPr>
        <w:rPr>
          <w:rFonts w:cs="Arial"/>
        </w:rPr>
      </w:pPr>
    </w:p>
    <w:p w14:paraId="53F50F51" w14:textId="6B6CBC97" w:rsidR="002909B7" w:rsidRPr="00656CB6" w:rsidRDefault="00BB4E38" w:rsidP="00CC6230">
      <w:pPr>
        <w:pStyle w:val="Listenabsatz"/>
        <w:numPr>
          <w:ilvl w:val="0"/>
          <w:numId w:val="1"/>
        </w:numPr>
        <w:ind w:left="567" w:hanging="567"/>
        <w:contextualSpacing w:val="0"/>
        <w:rPr>
          <w:rFonts w:cs="Arial"/>
        </w:rPr>
      </w:pPr>
      <w:r w:rsidRPr="00656CB6">
        <w:rPr>
          <w:rFonts w:cs="Arial"/>
        </w:rPr>
        <w:lastRenderedPageBreak/>
        <w:t>Eigenerklärung zur Kenntnisnahme des Hinweises zu § 165 GWB:</w:t>
      </w:r>
    </w:p>
    <w:p w14:paraId="458BD754" w14:textId="77777777" w:rsidR="001C347D" w:rsidRPr="00656CB6" w:rsidRDefault="001C347D" w:rsidP="001C347D">
      <w:pPr>
        <w:pStyle w:val="Listenabsatz"/>
        <w:ind w:left="567"/>
        <w:contextualSpacing w:val="0"/>
        <w:rPr>
          <w:rFonts w:cs="Arial"/>
        </w:rPr>
      </w:pPr>
    </w:p>
    <w:p w14:paraId="6B10F33E" w14:textId="0D9D0C70" w:rsidR="00BB4E38" w:rsidRPr="00656CB6" w:rsidRDefault="00BB4E38" w:rsidP="00CC6230">
      <w:pPr>
        <w:pStyle w:val="Listenabsatz"/>
        <w:ind w:left="567"/>
        <w:contextualSpacing w:val="0"/>
        <w:rPr>
          <w:rFonts w:cs="Arial"/>
        </w:rPr>
      </w:pPr>
      <w:r w:rsidRPr="00656CB6">
        <w:rPr>
          <w:rFonts w:cs="Arial"/>
        </w:rPr>
        <w:t xml:space="preserve">Nach dem Gesetz für Wettbewerbsbeschränkungen (GWB) vom 26. Juni 2013 (BGBl. I S. 1750, 3245), das zuletzt durch Artikel 1 des Gesetzes zur Modernisierung des Vergaberechts (Vergaberechtsmodernisierungsgesetzt – </w:t>
      </w:r>
      <w:proofErr w:type="spellStart"/>
      <w:r w:rsidRPr="00656CB6">
        <w:rPr>
          <w:rFonts w:cs="Arial"/>
        </w:rPr>
        <w:t>VergRModG</w:t>
      </w:r>
      <w:proofErr w:type="spellEnd"/>
      <w:r w:rsidRPr="00656CB6">
        <w:rPr>
          <w:rFonts w:cs="Arial"/>
        </w:rPr>
        <w:t>) vom 17. Februar 2016 (BGBl. I, S. 203) geändert worden ist, haben die Verfahrensbeteiligten unter Umständen (bspw. im Nachprüfungsverfahren §§ 155 ff. GWB) Anspruch auf Akteneinsicht und können sich Ausfertigungen, Abschriften oder Auszüge erteilen lassen (Abs. 1 des Paragrafen).</w:t>
      </w:r>
    </w:p>
    <w:p w14:paraId="5CF2CEC1" w14:textId="77777777" w:rsidR="001E5741" w:rsidRPr="00656CB6" w:rsidRDefault="001E5741" w:rsidP="00CC6230">
      <w:pPr>
        <w:pStyle w:val="Listenabsatz"/>
        <w:ind w:left="567"/>
        <w:contextualSpacing w:val="0"/>
        <w:rPr>
          <w:rFonts w:cs="Arial"/>
        </w:rPr>
      </w:pPr>
    </w:p>
    <w:p w14:paraId="0A55894D" w14:textId="69F2A72C" w:rsidR="00723504" w:rsidRPr="00656CB6" w:rsidRDefault="00723504" w:rsidP="00CC6230">
      <w:pPr>
        <w:pStyle w:val="Listenabsatz"/>
        <w:ind w:left="567"/>
        <w:contextualSpacing w:val="0"/>
        <w:rPr>
          <w:rFonts w:cs="Arial"/>
        </w:rPr>
      </w:pPr>
      <w:r w:rsidRPr="00656CB6">
        <w:rPr>
          <w:rFonts w:cs="Arial"/>
        </w:rPr>
        <w:t>Die Vergabekammer hat die Einsicht zu versagen, soweit dies aus wichtigen Gründen, insbesondere des Geheimschutzes oder zur Wahrung von Fabrikations-, Betriebs- und Geschäftsgeheimnissen geboten ist (Abs. 2 des Paragrafen).</w:t>
      </w:r>
    </w:p>
    <w:p w14:paraId="1D0425F8" w14:textId="77777777" w:rsidR="001E5741" w:rsidRPr="00656CB6" w:rsidRDefault="001E5741" w:rsidP="00CC6230">
      <w:pPr>
        <w:pStyle w:val="Listenabsatz"/>
        <w:ind w:left="567"/>
        <w:contextualSpacing w:val="0"/>
        <w:rPr>
          <w:rFonts w:cs="Arial"/>
        </w:rPr>
      </w:pPr>
    </w:p>
    <w:p w14:paraId="280B8446" w14:textId="43314C8C" w:rsidR="00723504" w:rsidRPr="00656CB6" w:rsidRDefault="00723504" w:rsidP="00CC6230">
      <w:pPr>
        <w:pStyle w:val="Listenabsatz"/>
        <w:ind w:left="567"/>
        <w:contextualSpacing w:val="0"/>
        <w:rPr>
          <w:rFonts w:cs="Arial"/>
        </w:rPr>
      </w:pPr>
      <w:r w:rsidRPr="00656CB6">
        <w:rPr>
          <w:rFonts w:cs="Arial"/>
        </w:rPr>
        <w:t xml:space="preserve">Da </w:t>
      </w:r>
      <w:proofErr w:type="spellStart"/>
      <w:r w:rsidRPr="00656CB6">
        <w:rPr>
          <w:rFonts w:cs="Arial"/>
        </w:rPr>
        <w:t>IT.Niedersachsen</w:t>
      </w:r>
      <w:proofErr w:type="spellEnd"/>
      <w:r w:rsidRPr="00656CB6">
        <w:rPr>
          <w:rFonts w:cs="Arial"/>
        </w:rPr>
        <w:t xml:space="preserve"> als Vergabestelle bei Einleitung eines Nachprüfungsverfahrens verpflichtet ist die Vergabeakte, inklusive aller Angebote, der Vergabekammer zur Verfügung zu stellen (§ 163 Abs. 2 GWB), hat der Beteiligte nach § 165 Abs. 3 GWB mit Übersendung der Unterlagen auf genannte Tatbestände hinzuweisen und sie bereits bei der Erstellung des Angebotes entsprechend kenntlich zu machen. Die Vergabekammer geht sonst von einer Zustimmung zur Einsicht aus.</w:t>
      </w:r>
    </w:p>
    <w:p w14:paraId="55526C34" w14:textId="77777777" w:rsidR="001E5741" w:rsidRPr="00656CB6" w:rsidRDefault="001E5741" w:rsidP="00CC6230">
      <w:pPr>
        <w:pStyle w:val="Listenabsatz"/>
        <w:ind w:left="567"/>
        <w:contextualSpacing w:val="0"/>
        <w:rPr>
          <w:rFonts w:cs="Arial"/>
        </w:rPr>
      </w:pPr>
    </w:p>
    <w:p w14:paraId="584A8475" w14:textId="0CF93115" w:rsidR="00723504" w:rsidRPr="00656CB6" w:rsidRDefault="00723504" w:rsidP="00CC6230">
      <w:pPr>
        <w:pStyle w:val="Listenabsatz"/>
        <w:ind w:left="567"/>
        <w:contextualSpacing w:val="0"/>
        <w:rPr>
          <w:rFonts w:cs="Arial"/>
        </w:rPr>
      </w:pPr>
      <w:r w:rsidRPr="00656CB6">
        <w:rPr>
          <w:rFonts w:cs="Arial"/>
        </w:rPr>
        <w:t>Hiermit bestätigen wir, dass wir von diesem Hinweis Kenntnis genommen zu haben.</w:t>
      </w:r>
    </w:p>
    <w:p w14:paraId="4EDC9E16" w14:textId="77777777" w:rsidR="001E5741" w:rsidRPr="00656CB6" w:rsidRDefault="001E5741" w:rsidP="00CC6230">
      <w:pPr>
        <w:pStyle w:val="Listenabsatz"/>
        <w:ind w:left="567"/>
        <w:contextualSpacing w:val="0"/>
        <w:rPr>
          <w:rFonts w:cs="Arial"/>
        </w:rPr>
      </w:pPr>
    </w:p>
    <w:p w14:paraId="2D61BF5A" w14:textId="00A99953" w:rsidR="00BB4E38" w:rsidRPr="00656CB6" w:rsidRDefault="00BB4E38" w:rsidP="00CC6230">
      <w:pPr>
        <w:pStyle w:val="Listenabsatz"/>
        <w:numPr>
          <w:ilvl w:val="0"/>
          <w:numId w:val="1"/>
        </w:numPr>
        <w:ind w:left="567" w:hanging="567"/>
        <w:contextualSpacing w:val="0"/>
        <w:rPr>
          <w:rFonts w:cs="Arial"/>
        </w:rPr>
      </w:pPr>
      <w:r w:rsidRPr="00656CB6">
        <w:rPr>
          <w:rFonts w:cs="Arial"/>
        </w:rPr>
        <w:t>Hiermit bestätigen wir, dass wir alle in den Vergabeunterlagen enthaltenen Ausschlusskriterien vollumfänglich erfüllen.</w:t>
      </w:r>
    </w:p>
    <w:p w14:paraId="056BA4C7" w14:textId="77777777" w:rsidR="001E5741" w:rsidRDefault="001E5741" w:rsidP="00CC6230">
      <w:pPr>
        <w:pStyle w:val="Listenabsatz"/>
        <w:ind w:left="567"/>
        <w:contextualSpacing w:val="0"/>
        <w:rPr>
          <w:rFonts w:cs="Arial"/>
        </w:rPr>
      </w:pPr>
    </w:p>
    <w:p w14:paraId="413AB973" w14:textId="2F401798" w:rsidR="00DB4F32" w:rsidRPr="0061670C" w:rsidRDefault="00BB4E38" w:rsidP="00CC6230">
      <w:pPr>
        <w:pStyle w:val="Listenabsatz"/>
        <w:numPr>
          <w:ilvl w:val="0"/>
          <w:numId w:val="1"/>
        </w:numPr>
        <w:ind w:left="567" w:hanging="567"/>
        <w:contextualSpacing w:val="0"/>
        <w:rPr>
          <w:rFonts w:cs="Arial"/>
        </w:rPr>
      </w:pPr>
      <w:r w:rsidRPr="00BB4E38">
        <w:rPr>
          <w:rFonts w:cs="Arial"/>
        </w:rPr>
        <w:t>Hiermit sichern wir Ihnen zu, dass die Angaben in dem den Vergabeunterlagen beigefügten EVB-IT Vertrag erfüllt und eingehalten werden.</w:t>
      </w:r>
      <w:r w:rsidR="00DB4F32">
        <w:rPr>
          <w:noProof/>
        </w:rPr>
        <mc:AlternateContent>
          <mc:Choice Requires="wps">
            <w:drawing>
              <wp:anchor distT="0" distB="0" distL="114300" distR="114300" simplePos="0" relativeHeight="251664384" behindDoc="0" locked="0" layoutInCell="1" allowOverlap="1" wp14:anchorId="04E93F9B" wp14:editId="0339D416">
                <wp:simplePos x="0" y="0"/>
                <wp:positionH relativeFrom="leftMargin">
                  <wp:posOffset>180340</wp:posOffset>
                </wp:positionH>
                <wp:positionV relativeFrom="topMargin">
                  <wp:posOffset>7560945</wp:posOffset>
                </wp:positionV>
                <wp:extent cx="180000" cy="0"/>
                <wp:effectExtent l="0" t="0" r="0" b="0"/>
                <wp:wrapNone/>
                <wp:docPr id="5" name="Gerader Verbinder 5"/>
                <wp:cNvGraphicFramePr/>
                <a:graphic xmlns:a="http://schemas.openxmlformats.org/drawingml/2006/main">
                  <a:graphicData uri="http://schemas.microsoft.com/office/word/2010/wordprocessingShape">
                    <wps:wsp>
                      <wps:cNvCnPr/>
                      <wps:spPr>
                        <a:xfrm>
                          <a:off x="0" y="0"/>
                          <a:ext cx="180000" cy="0"/>
                        </a:xfrm>
                        <a:prstGeom prst="line">
                          <a:avLst/>
                        </a:prstGeom>
                        <a:ln/>
                      </wps:spPr>
                      <wps:style>
                        <a:lnRef idx="1">
                          <a:schemeClr val="accent3"/>
                        </a:lnRef>
                        <a:fillRef idx="0">
                          <a:schemeClr val="accent3"/>
                        </a:fillRef>
                        <a:effectRef idx="0">
                          <a:schemeClr val="accent3"/>
                        </a:effectRef>
                        <a:fontRef idx="minor">
                          <a:schemeClr val="tx1"/>
                        </a:fontRef>
                      </wps:style>
                      <wps:bodyPr/>
                    </wps:wsp>
                  </a:graphicData>
                </a:graphic>
                <wp14:sizeRelH relativeFrom="margin">
                  <wp14:pctWidth>0</wp14:pctWidth>
                </wp14:sizeRelH>
              </wp:anchor>
            </w:drawing>
          </mc:Choice>
          <mc:Fallback>
            <w:pict>
              <v:line w14:anchorId="21C9A537" id="Gerader Verbinder 5" o:spid="_x0000_s1026" style="position:absolute;z-index:251664384;visibility:visible;mso-wrap-style:square;mso-width-percent:0;mso-wrap-distance-left:9pt;mso-wrap-distance-top:0;mso-wrap-distance-right:9pt;mso-wrap-distance-bottom:0;mso-position-horizontal:absolute;mso-position-horizontal-relative:left-margin-area;mso-position-vertical:absolute;mso-position-vertical-relative:top-margin-area;mso-width-percent:0;mso-width-relative:margin" from="14.2pt,595.35pt" to="28.35pt,5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" strokecolor="#a5a5a5 [3206]" strokeweight=".5pt">
                <v:stroke joinstyle="miter"/>
                <w10:wrap anchorx="margin" anchory="margin"/>
              </v:line>
            </w:pict>
          </mc:Fallback>
        </mc:AlternateContent>
      </w:r>
      <w:r w:rsidR="00DB4F32">
        <w:rPr>
          <w:noProof/>
        </w:rPr>
        <mc:AlternateContent>
          <mc:Choice Requires="wps">
            <w:drawing>
              <wp:anchor distT="0" distB="0" distL="114300" distR="114300" simplePos="0" relativeHeight="251663360" behindDoc="0" locked="0" layoutInCell="1" allowOverlap="1" wp14:anchorId="5C89FB00" wp14:editId="346F12E2">
                <wp:simplePos x="0" y="0"/>
                <wp:positionH relativeFrom="leftMargin">
                  <wp:posOffset>180340</wp:posOffset>
                </wp:positionH>
                <wp:positionV relativeFrom="topMargin">
                  <wp:posOffset>3780790</wp:posOffset>
                </wp:positionV>
                <wp:extent cx="180000" cy="0"/>
                <wp:effectExtent l="0" t="0" r="0" b="0"/>
                <wp:wrapNone/>
                <wp:docPr id="6" name="Gerader Verbinder 6"/>
                <wp:cNvGraphicFramePr/>
                <a:graphic xmlns:a="http://schemas.openxmlformats.org/drawingml/2006/main">
                  <a:graphicData uri="http://schemas.microsoft.com/office/word/2010/wordprocessingShape">
                    <wps:wsp>
                      <wps:cNvCnPr/>
                      <wps:spPr>
                        <a:xfrm>
                          <a:off x="0" y="0"/>
                          <a:ext cx="180000" cy="0"/>
                        </a:xfrm>
                        <a:prstGeom prst="line">
                          <a:avLst/>
                        </a:prstGeom>
                        <a:ln/>
                      </wps:spPr>
                      <wps:style>
                        <a:lnRef idx="1">
                          <a:schemeClr val="accent3"/>
                        </a:lnRef>
                        <a:fillRef idx="0">
                          <a:schemeClr val="accent3"/>
                        </a:fillRef>
                        <a:effectRef idx="0">
                          <a:schemeClr val="accent3"/>
                        </a:effectRef>
                        <a:fontRef idx="minor">
                          <a:schemeClr val="tx1"/>
                        </a:fontRef>
                      </wps:style>
                      <wps:bodyPr/>
                    </wps:wsp>
                  </a:graphicData>
                </a:graphic>
                <wp14:sizeRelH relativeFrom="margin">
                  <wp14:pctWidth>0</wp14:pctWidth>
                </wp14:sizeRelH>
              </wp:anchor>
            </w:drawing>
          </mc:Choice>
          <mc:Fallback>
            <w:pict>
              <v:line w14:anchorId="0F19EC96" id="Gerader Verbinder 6" o:spid="_x0000_s1026" style="position:absolute;z-index:251663360;visibility:visible;mso-wrap-style:square;mso-width-percent:0;mso-wrap-distance-left:9pt;mso-wrap-distance-top:0;mso-wrap-distance-right:9pt;mso-wrap-distance-bottom:0;mso-position-horizontal:absolute;mso-position-horizontal-relative:left-margin-area;mso-position-vertical:absolute;mso-position-vertical-relative:top-margin-area;mso-width-percent:0;mso-width-relative:margin" from="14.2pt,297.7pt" to="28.35pt,2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" strokecolor="#a5a5a5 [3206]" strokeweight=".5pt">
                <v:stroke joinstyle="miter"/>
                <w10:wrap anchorx="margin" anchory="margin"/>
              </v:line>
            </w:pict>
          </mc:Fallback>
        </mc:AlternateContent>
      </w:r>
    </w:p>
    <w:p w14:paraId="5EF2B6C2" w14:textId="77777777" w:rsidR="00EB5C03" w:rsidRPr="00EB5C03" w:rsidRDefault="00EB5C03" w:rsidP="00CC6230">
      <w:pPr>
        <w:rPr>
          <w:rFonts w:cs="Arial"/>
        </w:rPr>
      </w:pPr>
    </w:p>
    <w:p w14:paraId="1F66A69A" w14:textId="6AC75E6E" w:rsidR="00EB5C03" w:rsidRPr="00BB4E38" w:rsidRDefault="00BB4E38" w:rsidP="00CC6230">
      <w:pPr>
        <w:rPr>
          <w:rFonts w:cs="Arial"/>
          <w:b/>
          <w:bCs/>
        </w:rPr>
      </w:pPr>
      <w:r w:rsidRPr="00BB4E38">
        <w:rPr>
          <w:rFonts w:cs="Arial"/>
          <w:b/>
          <w:bCs/>
        </w:rPr>
        <w:t>Ein weiteres Begleitschreiben ist nicht zulässig.</w:t>
      </w:r>
    </w:p>
    <w:sectPr w:rsidR="00EB5C03" w:rsidRPr="00BB4E38" w:rsidSect="00266F6B">
      <w:type w:val="continuous"/>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34DC1" w14:textId="77777777" w:rsidR="004B766C" w:rsidRDefault="004B766C" w:rsidP="00094B34">
      <w:pPr>
        <w:spacing w:line="240" w:lineRule="auto"/>
      </w:pPr>
      <w:r>
        <w:separator/>
      </w:r>
    </w:p>
  </w:endnote>
  <w:endnote w:type="continuationSeparator" w:id="0">
    <w:p w14:paraId="6E815067" w14:textId="77777777" w:rsidR="004B766C" w:rsidRDefault="004B766C" w:rsidP="00094B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Arial"/>
      </w:rPr>
      <w:id w:val="598144472"/>
      <w:docPartObj>
        <w:docPartGallery w:val="Page Numbers (Bottom of Page)"/>
        <w:docPartUnique/>
      </w:docPartObj>
    </w:sdtPr>
    <w:sdtEndPr/>
    <w:sdtContent>
      <w:sdt>
        <w:sdtPr>
          <w:rPr>
            <w:rFonts w:cs="Arial"/>
          </w:rPr>
          <w:id w:val="1728636285"/>
          <w:docPartObj>
            <w:docPartGallery w:val="Page Numbers (Top of Page)"/>
            <w:docPartUnique/>
          </w:docPartObj>
        </w:sdtPr>
        <w:sdtEndPr/>
        <w:sdtContent>
          <w:p w14:paraId="26FC75B4" w14:textId="77777777" w:rsidR="00A426D4" w:rsidRPr="001F2C92" w:rsidRDefault="00A426D4">
            <w:pPr>
              <w:pStyle w:val="Fuzeile"/>
              <w:jc w:val="center"/>
              <w:rPr>
                <w:rFonts w:cs="Arial"/>
              </w:rPr>
            </w:pPr>
          </w:p>
          <w:p w14:paraId="5E20F933" w14:textId="276CA0D9" w:rsidR="00E04816" w:rsidRPr="001F2C92" w:rsidRDefault="00E04816" w:rsidP="00A426D4">
            <w:pPr>
              <w:pStyle w:val="Fuzeile"/>
              <w:jc w:val="center"/>
              <w:rPr>
                <w:rFonts w:cs="Arial"/>
              </w:rPr>
            </w:pPr>
            <w:r w:rsidRPr="001F2C92">
              <w:rPr>
                <w:rFonts w:cs="Arial"/>
              </w:rPr>
              <w:t xml:space="preserve">Seite </w:t>
            </w:r>
            <w:r w:rsidRPr="001F2C92">
              <w:rPr>
                <w:rFonts w:cs="Arial"/>
                <w:b/>
                <w:bCs/>
              </w:rPr>
              <w:fldChar w:fldCharType="begin"/>
            </w:r>
            <w:r w:rsidRPr="001F2C92">
              <w:rPr>
                <w:rFonts w:cs="Arial"/>
                <w:b/>
                <w:bCs/>
              </w:rPr>
              <w:instrText>PAGE</w:instrText>
            </w:r>
            <w:r w:rsidRPr="001F2C92">
              <w:rPr>
                <w:rFonts w:cs="Arial"/>
                <w:b/>
                <w:bCs/>
              </w:rPr>
              <w:fldChar w:fldCharType="separate"/>
            </w:r>
            <w:r w:rsidRPr="001F2C92">
              <w:rPr>
                <w:rFonts w:cs="Arial"/>
                <w:b/>
                <w:bCs/>
              </w:rPr>
              <w:t>2</w:t>
            </w:r>
            <w:r w:rsidRPr="001F2C92">
              <w:rPr>
                <w:rFonts w:cs="Arial"/>
                <w:b/>
                <w:bCs/>
              </w:rPr>
              <w:fldChar w:fldCharType="end"/>
            </w:r>
            <w:r w:rsidRPr="001F2C92">
              <w:rPr>
                <w:rFonts w:cs="Arial"/>
              </w:rPr>
              <w:t xml:space="preserve"> von </w:t>
            </w:r>
            <w:r w:rsidRPr="001F2C92">
              <w:rPr>
                <w:rFonts w:cs="Arial"/>
                <w:b/>
                <w:bCs/>
              </w:rPr>
              <w:fldChar w:fldCharType="begin"/>
            </w:r>
            <w:r w:rsidRPr="001F2C92">
              <w:rPr>
                <w:rFonts w:cs="Arial"/>
                <w:b/>
                <w:bCs/>
              </w:rPr>
              <w:instrText>NUMPAGES</w:instrText>
            </w:r>
            <w:r w:rsidRPr="001F2C92">
              <w:rPr>
                <w:rFonts w:cs="Arial"/>
                <w:b/>
                <w:bCs/>
              </w:rPr>
              <w:fldChar w:fldCharType="separate"/>
            </w:r>
            <w:r w:rsidRPr="001F2C92">
              <w:rPr>
                <w:rFonts w:cs="Arial"/>
                <w:b/>
                <w:bCs/>
              </w:rPr>
              <w:t>2</w:t>
            </w:r>
            <w:r w:rsidRPr="001F2C92">
              <w:rPr>
                <w:rFonts w:cs="Arial"/>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CF05B" w14:textId="77777777" w:rsidR="004B766C" w:rsidRDefault="004B766C" w:rsidP="00094B34">
      <w:pPr>
        <w:spacing w:line="240" w:lineRule="auto"/>
      </w:pPr>
      <w:r>
        <w:separator/>
      </w:r>
    </w:p>
  </w:footnote>
  <w:footnote w:type="continuationSeparator" w:id="0">
    <w:p w14:paraId="106BEFC3" w14:textId="77777777" w:rsidR="004B766C" w:rsidRDefault="004B766C" w:rsidP="00094B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2EDF7" w14:textId="2ACDC4A7" w:rsidR="00094B34" w:rsidRPr="00E04816" w:rsidRDefault="00266F6B" w:rsidP="00266F6B">
    <w:pPr>
      <w:pStyle w:val="Kopfzeile"/>
      <w:rPr>
        <w:rFonts w:cs="Arial"/>
      </w:rPr>
    </w:pPr>
    <w:r>
      <w:rPr>
        <w:rFonts w:cs="Arial"/>
        <w:noProof/>
      </w:rPr>
      <w:drawing>
        <wp:inline distT="0" distB="0" distL="0" distR="0" wp14:anchorId="32FDF809" wp14:editId="240C4E1F">
          <wp:extent cx="5591175" cy="466725"/>
          <wp:effectExtent l="0" t="0" r="9525" b="9525"/>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5591175" cy="466725"/>
                  </a:xfrm>
                  <a:prstGeom prst="rect">
                    <a:avLst/>
                  </a:prstGeom>
                </pic:spPr>
              </pic:pic>
            </a:graphicData>
          </a:graphic>
        </wp:inline>
      </w:drawing>
    </w:r>
  </w:p>
  <w:p w14:paraId="013351DB" w14:textId="77777777" w:rsidR="00E04816" w:rsidRPr="00E04816" w:rsidRDefault="00E04816" w:rsidP="00266F6B">
    <w:pPr>
      <w:pStyle w:val="Kopfzeile"/>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11156C"/>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4B34"/>
    <w:rsid w:val="00000247"/>
    <w:rsid w:val="00047177"/>
    <w:rsid w:val="00062033"/>
    <w:rsid w:val="000642DE"/>
    <w:rsid w:val="00094B34"/>
    <w:rsid w:val="00095B27"/>
    <w:rsid w:val="000B71AF"/>
    <w:rsid w:val="000C02FA"/>
    <w:rsid w:val="000C4D86"/>
    <w:rsid w:val="000D01F0"/>
    <w:rsid w:val="000D2E38"/>
    <w:rsid w:val="00105AA1"/>
    <w:rsid w:val="00136A04"/>
    <w:rsid w:val="00140E49"/>
    <w:rsid w:val="00181C29"/>
    <w:rsid w:val="001A1EB3"/>
    <w:rsid w:val="001C347D"/>
    <w:rsid w:val="001C5603"/>
    <w:rsid w:val="001E5741"/>
    <w:rsid w:val="001F1045"/>
    <w:rsid w:val="001F2C92"/>
    <w:rsid w:val="00210846"/>
    <w:rsid w:val="002429DE"/>
    <w:rsid w:val="0026456E"/>
    <w:rsid w:val="00266F6B"/>
    <w:rsid w:val="00267F03"/>
    <w:rsid w:val="002909B7"/>
    <w:rsid w:val="002A139C"/>
    <w:rsid w:val="002C086F"/>
    <w:rsid w:val="002D1239"/>
    <w:rsid w:val="00322E72"/>
    <w:rsid w:val="00355820"/>
    <w:rsid w:val="003577F8"/>
    <w:rsid w:val="0036079F"/>
    <w:rsid w:val="00367200"/>
    <w:rsid w:val="00374439"/>
    <w:rsid w:val="003A3182"/>
    <w:rsid w:val="00432C4D"/>
    <w:rsid w:val="00441A6B"/>
    <w:rsid w:val="00464791"/>
    <w:rsid w:val="00465805"/>
    <w:rsid w:val="004B2E90"/>
    <w:rsid w:val="004B766C"/>
    <w:rsid w:val="004E5879"/>
    <w:rsid w:val="005011B7"/>
    <w:rsid w:val="00512477"/>
    <w:rsid w:val="00532D88"/>
    <w:rsid w:val="00550C22"/>
    <w:rsid w:val="00555305"/>
    <w:rsid w:val="0058133B"/>
    <w:rsid w:val="005B4E88"/>
    <w:rsid w:val="005D4BA2"/>
    <w:rsid w:val="005F56B9"/>
    <w:rsid w:val="0061670C"/>
    <w:rsid w:val="0061794D"/>
    <w:rsid w:val="00656CB6"/>
    <w:rsid w:val="006E54DA"/>
    <w:rsid w:val="006F5A6E"/>
    <w:rsid w:val="00702572"/>
    <w:rsid w:val="007132DD"/>
    <w:rsid w:val="00723504"/>
    <w:rsid w:val="00762714"/>
    <w:rsid w:val="007639E1"/>
    <w:rsid w:val="007704E3"/>
    <w:rsid w:val="00785B09"/>
    <w:rsid w:val="007A2424"/>
    <w:rsid w:val="007D3722"/>
    <w:rsid w:val="007D566E"/>
    <w:rsid w:val="0082132F"/>
    <w:rsid w:val="008B5E53"/>
    <w:rsid w:val="008C205C"/>
    <w:rsid w:val="00970A65"/>
    <w:rsid w:val="00973977"/>
    <w:rsid w:val="009857E4"/>
    <w:rsid w:val="009859A1"/>
    <w:rsid w:val="009965A7"/>
    <w:rsid w:val="00996677"/>
    <w:rsid w:val="00A20A22"/>
    <w:rsid w:val="00A227E9"/>
    <w:rsid w:val="00A339E6"/>
    <w:rsid w:val="00A426D4"/>
    <w:rsid w:val="00A51620"/>
    <w:rsid w:val="00A83821"/>
    <w:rsid w:val="00AC1408"/>
    <w:rsid w:val="00AE57AD"/>
    <w:rsid w:val="00AF5865"/>
    <w:rsid w:val="00B22738"/>
    <w:rsid w:val="00B42A0D"/>
    <w:rsid w:val="00B84691"/>
    <w:rsid w:val="00B936E9"/>
    <w:rsid w:val="00BB4E38"/>
    <w:rsid w:val="00C56ECB"/>
    <w:rsid w:val="00C95375"/>
    <w:rsid w:val="00CB0E6D"/>
    <w:rsid w:val="00CC6230"/>
    <w:rsid w:val="00CE0EB7"/>
    <w:rsid w:val="00D01A85"/>
    <w:rsid w:val="00D3017E"/>
    <w:rsid w:val="00D90C1F"/>
    <w:rsid w:val="00DB4F32"/>
    <w:rsid w:val="00DD0BC2"/>
    <w:rsid w:val="00E04816"/>
    <w:rsid w:val="00E97FD0"/>
    <w:rsid w:val="00EB5C03"/>
    <w:rsid w:val="00EB7F61"/>
    <w:rsid w:val="00F1787A"/>
    <w:rsid w:val="00F83641"/>
    <w:rsid w:val="00FC290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A554347"/>
  <w15:chartTrackingRefBased/>
  <w15:docId w15:val="{3458B840-82FC-44B5-9052-B449A4AF0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8133B"/>
    <w:pPr>
      <w:spacing w:after="0" w:line="360" w:lineRule="auto"/>
      <w:jc w:val="both"/>
    </w:pPr>
    <w:rPr>
      <w:rFonts w:ascii="Arial" w:hAnsi="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94B34"/>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094B34"/>
  </w:style>
  <w:style w:type="paragraph" w:styleId="Fuzeile">
    <w:name w:val="footer"/>
    <w:basedOn w:val="Standard"/>
    <w:link w:val="FuzeileZchn"/>
    <w:uiPriority w:val="99"/>
    <w:unhideWhenUsed/>
    <w:rsid w:val="00094B34"/>
    <w:pPr>
      <w:tabs>
        <w:tab w:val="center" w:pos="4536"/>
        <w:tab w:val="right" w:pos="9072"/>
      </w:tabs>
      <w:spacing w:line="240" w:lineRule="auto"/>
    </w:pPr>
  </w:style>
  <w:style w:type="character" w:customStyle="1" w:styleId="FuzeileZchn">
    <w:name w:val="Fußzeile Zchn"/>
    <w:basedOn w:val="Absatz-Standardschriftart"/>
    <w:link w:val="Fuzeile"/>
    <w:uiPriority w:val="99"/>
    <w:rsid w:val="00094B34"/>
  </w:style>
  <w:style w:type="table" w:styleId="Tabellenraster">
    <w:name w:val="Table Grid"/>
    <w:basedOn w:val="NormaleTabelle"/>
    <w:uiPriority w:val="39"/>
    <w:rsid w:val="001A1E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DD0BC2"/>
    <w:rPr>
      <w:color w:val="808080"/>
    </w:rPr>
  </w:style>
  <w:style w:type="paragraph" w:styleId="Listenabsatz">
    <w:name w:val="List Paragraph"/>
    <w:basedOn w:val="Standard"/>
    <w:uiPriority w:val="34"/>
    <w:qFormat/>
    <w:rsid w:val="00973977"/>
    <w:pPr>
      <w:ind w:left="720"/>
      <w:contextualSpacing/>
    </w:pPr>
  </w:style>
  <w:style w:type="paragraph" w:customStyle="1" w:styleId="BlaueSchrift">
    <w:name w:val="Blaue Schrift"/>
    <w:basedOn w:val="Standard"/>
    <w:link w:val="BlaueSchriftZchn"/>
    <w:qFormat/>
    <w:rsid w:val="00F1787A"/>
    <w:pPr>
      <w:spacing w:after="80" w:line="240" w:lineRule="auto"/>
    </w:pPr>
    <w:rPr>
      <w:rFonts w:cs="Arial"/>
      <w:color w:val="0000FF"/>
      <w:szCs w:val="20"/>
    </w:rPr>
  </w:style>
  <w:style w:type="paragraph" w:customStyle="1" w:styleId="RoteSchrift">
    <w:name w:val="Rote Schrift"/>
    <w:basedOn w:val="BlaueSchrift"/>
    <w:link w:val="RoteSchriftZchn"/>
    <w:qFormat/>
    <w:rsid w:val="00E97FD0"/>
    <w:rPr>
      <w:color w:val="E0003C"/>
    </w:rPr>
  </w:style>
  <w:style w:type="character" w:customStyle="1" w:styleId="BlaueSchriftZchn">
    <w:name w:val="Blaue Schrift Zchn"/>
    <w:basedOn w:val="Absatz-Standardschriftart"/>
    <w:link w:val="BlaueSchrift"/>
    <w:rsid w:val="00F1787A"/>
    <w:rPr>
      <w:rFonts w:ascii="Arial" w:hAnsi="Arial" w:cs="Arial"/>
      <w:color w:val="0000FF"/>
      <w:szCs w:val="20"/>
    </w:rPr>
  </w:style>
  <w:style w:type="character" w:customStyle="1" w:styleId="RoteSchriftZchn">
    <w:name w:val="Rote Schrift Zchn"/>
    <w:basedOn w:val="BlaueSchriftZchn"/>
    <w:link w:val="RoteSchrift"/>
    <w:rsid w:val="00E97FD0"/>
    <w:rPr>
      <w:rFonts w:ascii="Arial" w:hAnsi="Arial" w:cs="Arial"/>
      <w:color w:val="E0003C"/>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71CDA9558BC419B9BFB8E4F73207161"/>
        <w:category>
          <w:name w:val="Allgemein"/>
          <w:gallery w:val="placeholder"/>
        </w:category>
        <w:types>
          <w:type w:val="bbPlcHdr"/>
        </w:types>
        <w:behaviors>
          <w:behavior w:val="content"/>
        </w:behaviors>
        <w:guid w:val="{15D06332-867B-4A88-B867-28AA1817226F}"/>
      </w:docPartPr>
      <w:docPartBody>
        <w:p w:rsidR="0083486F" w:rsidRDefault="00E3611F" w:rsidP="00E3611F">
          <w:pPr>
            <w:pStyle w:val="C71CDA9558BC419B9BFB8E4F73207161"/>
          </w:pPr>
          <w:r w:rsidRPr="005B4E88">
            <w:rPr>
              <w:rStyle w:val="Platzhaltertext"/>
              <w:b/>
              <w:bCs/>
            </w:rPr>
            <w:t>Klicken oder tippen Sie hier, um Text einzugeben.</w:t>
          </w:r>
        </w:p>
      </w:docPartBody>
    </w:docPart>
    <w:docPart>
      <w:docPartPr>
        <w:name w:val="62735BA9C47C49489C77EBCA002C13AC"/>
        <w:category>
          <w:name w:val="Allgemein"/>
          <w:gallery w:val="placeholder"/>
        </w:category>
        <w:types>
          <w:type w:val="bbPlcHdr"/>
        </w:types>
        <w:behaviors>
          <w:behavior w:val="content"/>
        </w:behaviors>
        <w:guid w:val="{AE5B9A2A-D90C-4326-9E78-F9A58B804CBF}"/>
      </w:docPartPr>
      <w:docPartBody>
        <w:p w:rsidR="0083486F" w:rsidRDefault="00E3611F" w:rsidP="00E3611F">
          <w:pPr>
            <w:pStyle w:val="62735BA9C47C49489C77EBCA002C13AC"/>
          </w:pPr>
          <w:r w:rsidRPr="005B4E88">
            <w:rPr>
              <w:rStyle w:val="Platzhaltertext"/>
              <w:b/>
              <w:bCs/>
            </w:rPr>
            <w:t>Klicken oder tippen Sie hier, um Text einzugeben.</w:t>
          </w:r>
        </w:p>
      </w:docPartBody>
    </w:docPart>
    <w:docPart>
      <w:docPartPr>
        <w:name w:val="ABDA34FCE2024BAA9DCFC7060EDAE2FC"/>
        <w:category>
          <w:name w:val="Allgemein"/>
          <w:gallery w:val="placeholder"/>
        </w:category>
        <w:types>
          <w:type w:val="bbPlcHdr"/>
        </w:types>
        <w:behaviors>
          <w:behavior w:val="content"/>
        </w:behaviors>
        <w:guid w:val="{A7C301AF-F35E-48FC-949F-79F2104D8AF9}"/>
      </w:docPartPr>
      <w:docPartBody>
        <w:p w:rsidR="00690EC8" w:rsidRDefault="00E3611F" w:rsidP="00E3611F">
          <w:pPr>
            <w:pStyle w:val="ABDA34FCE2024BAA9DCFC7060EDAE2FC"/>
          </w:pPr>
          <w:r w:rsidRPr="00441A6B">
            <w:rPr>
              <w:rStyle w:val="Platzhaltertext"/>
            </w:rPr>
            <w:t>Klicken oder tippen Sie hier, um Text einzugeben.</w:t>
          </w:r>
        </w:p>
      </w:docPartBody>
    </w:docPart>
    <w:docPart>
      <w:docPartPr>
        <w:name w:val="84399793BDC346E4804B3190D07780AB"/>
        <w:category>
          <w:name w:val="Allgemein"/>
          <w:gallery w:val="placeholder"/>
        </w:category>
        <w:types>
          <w:type w:val="bbPlcHdr"/>
        </w:types>
        <w:behaviors>
          <w:behavior w:val="content"/>
        </w:behaviors>
        <w:guid w:val="{C2EC4E5D-ACD3-4183-A619-7946EB70DC8E}"/>
      </w:docPartPr>
      <w:docPartBody>
        <w:p w:rsidR="00690EC8" w:rsidRDefault="00E3611F" w:rsidP="00E3611F">
          <w:pPr>
            <w:pStyle w:val="84399793BDC346E4804B3190D07780AB"/>
          </w:pPr>
          <w:r w:rsidRPr="00441A6B">
            <w:rPr>
              <w:rStyle w:val="Platzhaltertext"/>
            </w:rPr>
            <w:t>Wählen Sie ein Element aus.</w:t>
          </w:r>
        </w:p>
      </w:docPartBody>
    </w:docPart>
    <w:docPart>
      <w:docPartPr>
        <w:name w:val="DefaultPlaceholder_-1854013437"/>
        <w:category>
          <w:name w:val="Allgemein"/>
          <w:gallery w:val="placeholder"/>
        </w:category>
        <w:types>
          <w:type w:val="bbPlcHdr"/>
        </w:types>
        <w:behaviors>
          <w:behavior w:val="content"/>
        </w:behaviors>
        <w:guid w:val="{FB6C0632-8D7A-441C-9CA0-E2FFFBE1DBD9}"/>
      </w:docPartPr>
      <w:docPartBody>
        <w:p w:rsidR="00887B90" w:rsidRDefault="00000B0B">
          <w:r w:rsidRPr="000E5BB3">
            <w:rPr>
              <w:rStyle w:val="Platzhaltertext"/>
            </w:rPr>
            <w:t>Klicken oder tippen Sie, um ein Datum einzugeben.</w:t>
          </w:r>
        </w:p>
      </w:docPartBody>
    </w:docPart>
    <w:docPart>
      <w:docPartPr>
        <w:name w:val="DefaultPlaceholder_-1854013438"/>
        <w:category>
          <w:name w:val="Allgemein"/>
          <w:gallery w:val="placeholder"/>
        </w:category>
        <w:types>
          <w:type w:val="bbPlcHdr"/>
        </w:types>
        <w:behaviors>
          <w:behavior w:val="content"/>
        </w:behaviors>
        <w:guid w:val="{110BBA22-407A-4BAB-8B50-1F03FE68E25C}"/>
      </w:docPartPr>
      <w:docPartBody>
        <w:p w:rsidR="00887B90" w:rsidRDefault="00000B0B">
          <w:r w:rsidRPr="000E5BB3">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4EA2"/>
    <w:rsid w:val="00000B0B"/>
    <w:rsid w:val="00023BC6"/>
    <w:rsid w:val="0019215C"/>
    <w:rsid w:val="002960A3"/>
    <w:rsid w:val="00444EA2"/>
    <w:rsid w:val="00462780"/>
    <w:rsid w:val="004C5CB5"/>
    <w:rsid w:val="006234C5"/>
    <w:rsid w:val="00677D2B"/>
    <w:rsid w:val="00690EC8"/>
    <w:rsid w:val="0083486F"/>
    <w:rsid w:val="00887B90"/>
    <w:rsid w:val="00A87DED"/>
    <w:rsid w:val="00D67BAB"/>
    <w:rsid w:val="00E3611F"/>
    <w:rsid w:val="00E44B07"/>
    <w:rsid w:val="00F51474"/>
    <w:rsid w:val="00FB513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00B0B"/>
    <w:rPr>
      <w:color w:val="808080"/>
    </w:rPr>
  </w:style>
  <w:style w:type="paragraph" w:customStyle="1" w:styleId="ABDA34FCE2024BAA9DCFC7060EDAE2FC">
    <w:name w:val="ABDA34FCE2024BAA9DCFC7060EDAE2FC"/>
    <w:rsid w:val="00E3611F"/>
    <w:rPr>
      <w:rFonts w:eastAsiaTheme="minorHAnsi"/>
      <w:lang w:eastAsia="en-US"/>
    </w:rPr>
  </w:style>
  <w:style w:type="paragraph" w:customStyle="1" w:styleId="84399793BDC346E4804B3190D07780AB">
    <w:name w:val="84399793BDC346E4804B3190D07780AB"/>
    <w:rsid w:val="00E3611F"/>
    <w:rPr>
      <w:rFonts w:eastAsiaTheme="minorHAnsi"/>
      <w:lang w:eastAsia="en-US"/>
    </w:rPr>
  </w:style>
  <w:style w:type="paragraph" w:customStyle="1" w:styleId="C71CDA9558BC419B9BFB8E4F73207161">
    <w:name w:val="C71CDA9558BC419B9BFB8E4F73207161"/>
    <w:rsid w:val="00E3611F"/>
    <w:rPr>
      <w:rFonts w:eastAsiaTheme="minorHAnsi"/>
      <w:lang w:eastAsia="en-US"/>
    </w:rPr>
  </w:style>
  <w:style w:type="paragraph" w:customStyle="1" w:styleId="62735BA9C47C49489C77EBCA002C13AC">
    <w:name w:val="62735BA9C47C49489C77EBCA002C13AC"/>
    <w:rsid w:val="00E3611F"/>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87B5BC-25A5-45A9-8DAC-492EBEE17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420</Words>
  <Characters>2652</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A1_Angebotsschreiben_an_IT_Niedersachsen</vt:lpstr>
    </vt:vector>
  </TitlesOfParts>
  <Company/>
  <LinksUpToDate>false</LinksUpToDate>
  <CharactersWithSpaces>3066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A1_Angebotsschreiben_an_IT_Niedersachsen</dc:title>
  <dc:subject/>
  <dc:creator>Hundertmark, Lars (IT.N)</dc:creator>
  <cp:keywords/>
  <dc:description/>
  <cp:lastModifiedBy>Rippich, Sebastian (IT.N)</cp:lastModifiedBy>
  <cp:revision>4</cp:revision>
  <dcterms:created xsi:type="dcterms:W3CDTF">2026-04-02T06:10:00Z</dcterms:created>
  <dcterms:modified xsi:type="dcterms:W3CDTF">2026-04-13T14:38:00Z</dcterms:modified>
</cp:coreProperties>
</file>